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710" w:rsidRDefault="00BD0710" w:rsidP="00A02923">
      <w:pPr>
        <w:ind w:firstLine="0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E6B71" w:rsidRPr="001E6B71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2.8pt;width:53pt;height:60pt;z-index:1;mso-position-horizontal-relative:text;mso-position-vertical-relative:text" fillcolor="window">
            <v:imagedata r:id="rId7" o:title=""/>
            <w10:wrap type="square" side="right"/>
          </v:shape>
          <o:OLEObject Type="Embed" ProgID="PBrush" ShapeID="_x0000_s1026" DrawAspect="Content" ObjectID="_1543646503" r:id="rId8"/>
        </w:pict>
      </w:r>
    </w:p>
    <w:p w:rsidR="00BD0710" w:rsidRDefault="00BD0710" w:rsidP="00A02923">
      <w:pPr>
        <w:rPr>
          <w:b/>
          <w:sz w:val="28"/>
          <w:szCs w:val="28"/>
        </w:rPr>
      </w:pPr>
    </w:p>
    <w:p w:rsidR="00BD0710" w:rsidRPr="00115128" w:rsidRDefault="00BD0710" w:rsidP="000B12CC">
      <w:pPr>
        <w:tabs>
          <w:tab w:val="left" w:pos="7655"/>
        </w:tabs>
        <w:spacing w:before="0" w:line="240" w:lineRule="auto"/>
        <w:ind w:firstLine="0"/>
        <w:jc w:val="center"/>
      </w:pPr>
      <w:r w:rsidRPr="00115128">
        <w:t>Республика Карелия</w:t>
      </w:r>
    </w:p>
    <w:p w:rsidR="00BD0710" w:rsidRPr="00115128" w:rsidRDefault="00BD0710" w:rsidP="000B12CC">
      <w:pPr>
        <w:spacing w:before="0" w:line="240" w:lineRule="auto"/>
        <w:ind w:firstLine="0"/>
        <w:jc w:val="center"/>
      </w:pPr>
      <w:r w:rsidRPr="00115128">
        <w:t>Совет Эссойльского сельского поселения</w:t>
      </w:r>
    </w:p>
    <w:p w:rsidR="00BD0710" w:rsidRPr="00115128" w:rsidRDefault="000B12CC" w:rsidP="000B12CC">
      <w:pPr>
        <w:spacing w:before="0" w:line="240" w:lineRule="auto"/>
        <w:ind w:firstLine="0"/>
        <w:jc w:val="center"/>
        <w:rPr>
          <w:b/>
        </w:rPr>
      </w:pPr>
      <w:r w:rsidRPr="00115128">
        <w:rPr>
          <w:b/>
          <w:lang w:val="en-US"/>
        </w:rPr>
        <w:t>XLI</w:t>
      </w:r>
      <w:r w:rsidR="00BD0710" w:rsidRPr="00115128">
        <w:rPr>
          <w:b/>
        </w:rPr>
        <w:t xml:space="preserve"> сессия </w:t>
      </w:r>
      <w:r w:rsidR="00BD0710" w:rsidRPr="00115128">
        <w:rPr>
          <w:b/>
          <w:lang w:val="en-US"/>
        </w:rPr>
        <w:t>III</w:t>
      </w:r>
      <w:r w:rsidR="00BD0710" w:rsidRPr="00115128">
        <w:rPr>
          <w:b/>
        </w:rPr>
        <w:t xml:space="preserve"> созыва</w:t>
      </w:r>
    </w:p>
    <w:p w:rsidR="00BD0710" w:rsidRDefault="00BD0710" w:rsidP="000B12CC">
      <w:pPr>
        <w:pStyle w:val="2"/>
        <w:spacing w:before="0" w:after="0"/>
        <w:jc w:val="center"/>
        <w:rPr>
          <w:rFonts w:ascii="Times New Roman" w:hAnsi="Times New Roman"/>
          <w:i w:val="0"/>
          <w:sz w:val="32"/>
          <w:szCs w:val="32"/>
        </w:rPr>
      </w:pPr>
    </w:p>
    <w:p w:rsidR="00BD0710" w:rsidRPr="000B12CC" w:rsidRDefault="00BD0710" w:rsidP="00A02923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0B12CC">
        <w:rPr>
          <w:rFonts w:ascii="Times New Roman" w:hAnsi="Times New Roman" w:cs="Times New Roman"/>
          <w:i w:val="0"/>
          <w:sz w:val="24"/>
          <w:szCs w:val="24"/>
        </w:rPr>
        <w:t>РЕШЕНИЕ</w:t>
      </w:r>
    </w:p>
    <w:p w:rsidR="00BD0710" w:rsidRPr="000B12CC" w:rsidRDefault="000B12CC" w:rsidP="00A02923">
      <w:pPr>
        <w:pStyle w:val="8"/>
        <w:tabs>
          <w:tab w:val="left" w:pos="7020"/>
        </w:tabs>
        <w:ind w:firstLine="0"/>
        <w:rPr>
          <w:i w:val="0"/>
        </w:rPr>
      </w:pPr>
      <w:r w:rsidRPr="000B12CC">
        <w:rPr>
          <w:i w:val="0"/>
        </w:rPr>
        <w:t xml:space="preserve">16 декабря </w:t>
      </w:r>
      <w:r w:rsidR="00BD0710" w:rsidRPr="000B12CC">
        <w:rPr>
          <w:i w:val="0"/>
        </w:rPr>
        <w:t xml:space="preserve">2016 года                                 </w:t>
      </w:r>
      <w:r w:rsidR="009F39BD">
        <w:rPr>
          <w:i w:val="0"/>
        </w:rPr>
        <w:t xml:space="preserve">             </w:t>
      </w:r>
      <w:r w:rsidR="009F39BD">
        <w:rPr>
          <w:i w:val="0"/>
        </w:rPr>
        <w:tab/>
      </w:r>
      <w:r w:rsidR="009F39BD">
        <w:rPr>
          <w:i w:val="0"/>
        </w:rPr>
        <w:tab/>
        <w:t xml:space="preserve">              № 37</w:t>
      </w:r>
    </w:p>
    <w:p w:rsidR="00BD0710" w:rsidRPr="000B12CC" w:rsidRDefault="00BD0710" w:rsidP="00A02923">
      <w:pPr>
        <w:pStyle w:val="5"/>
        <w:spacing w:before="0"/>
        <w:rPr>
          <w:b w:val="0"/>
          <w:sz w:val="24"/>
        </w:rPr>
      </w:pPr>
    </w:p>
    <w:p w:rsidR="00BD0710" w:rsidRPr="000B12CC" w:rsidRDefault="00BD0710" w:rsidP="000B12CC">
      <w:pPr>
        <w:pStyle w:val="5"/>
        <w:spacing w:before="0"/>
        <w:rPr>
          <w:sz w:val="24"/>
        </w:rPr>
      </w:pPr>
      <w:r w:rsidRPr="000B12CC">
        <w:rPr>
          <w:sz w:val="24"/>
        </w:rPr>
        <w:t xml:space="preserve">О бюджете Эссойльского сельского поселения на 2017 год </w:t>
      </w:r>
    </w:p>
    <w:p w:rsidR="00BD0710" w:rsidRPr="000B12CC" w:rsidRDefault="00BD0710" w:rsidP="000B12CC">
      <w:pPr>
        <w:spacing w:line="240" w:lineRule="auto"/>
        <w:ind w:firstLine="0"/>
        <w:jc w:val="center"/>
      </w:pPr>
      <w:r w:rsidRPr="000B12CC">
        <w:t xml:space="preserve">Совет Эссойльского сельского поселения </w:t>
      </w:r>
      <w:r w:rsidR="000B12CC">
        <w:rPr>
          <w:lang w:val="en-US"/>
        </w:rPr>
        <w:t>III</w:t>
      </w:r>
      <w:r w:rsidR="000B12CC" w:rsidRPr="000B12CC">
        <w:t xml:space="preserve"> </w:t>
      </w:r>
      <w:r w:rsidR="000B12CC">
        <w:t>созыва</w:t>
      </w:r>
    </w:p>
    <w:p w:rsidR="00BD0710" w:rsidRPr="000B12CC" w:rsidRDefault="00BD0710" w:rsidP="000B12CC">
      <w:pPr>
        <w:spacing w:line="240" w:lineRule="auto"/>
        <w:jc w:val="center"/>
        <w:rPr>
          <w:b/>
        </w:rPr>
      </w:pPr>
      <w:r w:rsidRPr="000B12CC">
        <w:rPr>
          <w:b/>
        </w:rPr>
        <w:t>РЕШИЛ:</w:t>
      </w:r>
    </w:p>
    <w:p w:rsidR="00BD0710" w:rsidRPr="000B12CC" w:rsidRDefault="00BD0710" w:rsidP="000B12CC">
      <w:pPr>
        <w:spacing w:line="240" w:lineRule="auto"/>
      </w:pPr>
      <w:r w:rsidRPr="000B12CC">
        <w:t>Утвердить бюджет Эссойльского сельского поселения на 2017 год:</w:t>
      </w:r>
    </w:p>
    <w:p w:rsidR="00BD0710" w:rsidRPr="000B12CC" w:rsidRDefault="00BD0710" w:rsidP="000B12CC">
      <w:pPr>
        <w:spacing w:before="0" w:line="240" w:lineRule="auto"/>
        <w:ind w:firstLine="0"/>
        <w:jc w:val="center"/>
      </w:pPr>
    </w:p>
    <w:tbl>
      <w:tblPr>
        <w:tblW w:w="0" w:type="auto"/>
        <w:tblInd w:w="675" w:type="dxa"/>
        <w:tblLook w:val="00A0"/>
      </w:tblPr>
      <w:tblGrid>
        <w:gridCol w:w="1276"/>
        <w:gridCol w:w="7477"/>
      </w:tblGrid>
      <w:tr w:rsidR="00BD0710" w:rsidRPr="000B12CC" w:rsidTr="00E26EE1">
        <w:tc>
          <w:tcPr>
            <w:tcW w:w="1276" w:type="dxa"/>
          </w:tcPr>
          <w:p w:rsidR="00BD0710" w:rsidRPr="000B12CC" w:rsidRDefault="00BD0710" w:rsidP="000B12CC">
            <w:pPr>
              <w:spacing w:before="0" w:line="240" w:lineRule="auto"/>
              <w:ind w:right="-108" w:firstLine="0"/>
            </w:pPr>
            <w:r w:rsidRPr="000B12CC">
              <w:t>Статья 1.</w:t>
            </w:r>
          </w:p>
        </w:tc>
        <w:tc>
          <w:tcPr>
            <w:tcW w:w="7477" w:type="dxa"/>
          </w:tcPr>
          <w:p w:rsidR="00BD0710" w:rsidRPr="000B12CC" w:rsidRDefault="00BD0710" w:rsidP="000B12CC">
            <w:pPr>
              <w:pStyle w:val="5"/>
              <w:spacing w:before="0"/>
              <w:ind w:left="34"/>
              <w:jc w:val="both"/>
              <w:rPr>
                <w:sz w:val="24"/>
              </w:rPr>
            </w:pPr>
            <w:r w:rsidRPr="000B12CC">
              <w:rPr>
                <w:sz w:val="24"/>
              </w:rPr>
              <w:t>Основные характеристики бюджета Эссойльского сельского поселения</w:t>
            </w:r>
          </w:p>
        </w:tc>
      </w:tr>
    </w:tbl>
    <w:p w:rsidR="00BD0710" w:rsidRPr="000B12CC" w:rsidRDefault="00BD0710" w:rsidP="000B12CC">
      <w:pPr>
        <w:spacing w:before="240" w:line="240" w:lineRule="auto"/>
        <w:ind w:firstLine="709"/>
      </w:pPr>
      <w:r w:rsidRPr="000B12CC">
        <w:t>1. Утвердить основные характеристики бюджета Эссойльского сельского поселения на 2017 год:</w:t>
      </w:r>
    </w:p>
    <w:p w:rsidR="00BD0710" w:rsidRPr="000B12CC" w:rsidRDefault="00BD0710" w:rsidP="000B12CC">
      <w:pPr>
        <w:spacing w:before="0" w:line="240" w:lineRule="auto"/>
        <w:ind w:firstLine="709"/>
      </w:pPr>
      <w:r w:rsidRPr="000B12CC">
        <w:t>1) прогнозируемый общий объем доходов бюджета Эссойльского сельского поселения в сумме 16323,7 тыс. рублей, в том числе объем безвозмездных поступлений в сумме 1420 тыс. рублей, из них объем получаемых межбюджетных трансфертов в сумме 1410 тыс. рублей;</w:t>
      </w:r>
    </w:p>
    <w:p w:rsidR="000B12CC" w:rsidRDefault="00BD0710" w:rsidP="000B12CC">
      <w:pPr>
        <w:spacing w:before="0" w:line="240" w:lineRule="auto"/>
        <w:ind w:firstLine="709"/>
      </w:pPr>
      <w:r w:rsidRPr="000B12CC">
        <w:t>2) общий объем расходов бюджета Эссойльского сельского поселения в сумме 16323,7  тыс. рублей.</w:t>
      </w:r>
    </w:p>
    <w:p w:rsidR="000B12CC" w:rsidRDefault="00BD0710" w:rsidP="000B12CC">
      <w:pPr>
        <w:spacing w:before="0" w:line="240" w:lineRule="auto"/>
        <w:ind w:firstLine="709"/>
      </w:pPr>
      <w:r w:rsidRPr="000B12CC">
        <w:t>3) дефицит бюджета Эссойльского сельского поселения в сумме 0 тыс. рублей.</w:t>
      </w:r>
    </w:p>
    <w:p w:rsidR="00BD0710" w:rsidRPr="000B12CC" w:rsidRDefault="00BD0710" w:rsidP="000B12CC">
      <w:pPr>
        <w:spacing w:before="0" w:line="240" w:lineRule="auto"/>
        <w:ind w:firstLine="709"/>
      </w:pPr>
      <w:r w:rsidRPr="000B12CC">
        <w:t>2. Утвердить верхний предел муниципального внутреннего долга Эссойльского сельского поселения на 1 января 2018 года в сумме 0 тыс. рублей, в том числе верхний предел долга по муниципальным гарантиям Эссойльского сельского поселения в сумме 0 тыс. рублей.</w:t>
      </w:r>
    </w:p>
    <w:tbl>
      <w:tblPr>
        <w:tblW w:w="0" w:type="auto"/>
        <w:tblInd w:w="675" w:type="dxa"/>
        <w:tblLook w:val="00A0"/>
      </w:tblPr>
      <w:tblGrid>
        <w:gridCol w:w="1276"/>
        <w:gridCol w:w="7477"/>
      </w:tblGrid>
      <w:tr w:rsidR="00BD0710" w:rsidRPr="000B12CC" w:rsidTr="00984456">
        <w:tc>
          <w:tcPr>
            <w:tcW w:w="1276" w:type="dxa"/>
          </w:tcPr>
          <w:p w:rsidR="00BD0710" w:rsidRPr="000B12CC" w:rsidRDefault="00BD0710" w:rsidP="000B12CC">
            <w:pPr>
              <w:spacing w:before="0" w:line="240" w:lineRule="auto"/>
              <w:ind w:right="-108" w:firstLine="0"/>
            </w:pPr>
          </w:p>
          <w:p w:rsidR="00BD0710" w:rsidRPr="000B12CC" w:rsidRDefault="00BD0710" w:rsidP="000B12CC">
            <w:pPr>
              <w:spacing w:before="0" w:line="240" w:lineRule="auto"/>
              <w:ind w:right="-108" w:firstLine="0"/>
            </w:pPr>
            <w:r w:rsidRPr="000B12CC">
              <w:t>Статья 2.</w:t>
            </w:r>
          </w:p>
        </w:tc>
        <w:tc>
          <w:tcPr>
            <w:tcW w:w="7477" w:type="dxa"/>
          </w:tcPr>
          <w:p w:rsidR="00BD0710" w:rsidRPr="000B12CC" w:rsidRDefault="00BD0710" w:rsidP="000B12CC">
            <w:pPr>
              <w:pStyle w:val="3"/>
              <w:spacing w:before="0" w:after="0" w:line="240" w:lineRule="auto"/>
              <w:ind w:left="0" w:firstLine="0"/>
              <w:jc w:val="right"/>
              <w:rPr>
                <w:b/>
                <w:sz w:val="24"/>
                <w:szCs w:val="24"/>
              </w:rPr>
            </w:pPr>
          </w:p>
          <w:p w:rsidR="00BD0710" w:rsidRPr="000B12CC" w:rsidRDefault="00BD0710" w:rsidP="000B12CC">
            <w:pPr>
              <w:pStyle w:val="3"/>
              <w:spacing w:before="0" w:after="0" w:line="240" w:lineRule="auto"/>
              <w:ind w:left="0" w:firstLine="0"/>
              <w:rPr>
                <w:b/>
                <w:sz w:val="24"/>
                <w:szCs w:val="24"/>
              </w:rPr>
            </w:pPr>
            <w:r w:rsidRPr="000B12CC">
              <w:rPr>
                <w:b/>
                <w:sz w:val="24"/>
                <w:szCs w:val="24"/>
              </w:rPr>
              <w:t xml:space="preserve">Главные распорядители средств бюджета Эссойльского сельского поселения </w:t>
            </w:r>
          </w:p>
        </w:tc>
      </w:tr>
    </w:tbl>
    <w:p w:rsidR="00BD0710" w:rsidRPr="000B12CC" w:rsidRDefault="00BD0710" w:rsidP="000B12CC">
      <w:pPr>
        <w:spacing w:before="240" w:line="240" w:lineRule="auto"/>
        <w:ind w:firstLine="709"/>
      </w:pPr>
      <w:r w:rsidRPr="000B12CC">
        <w:t xml:space="preserve">Утвердить перечень главных распорядителей средств бюджета Эссойльского сельского поселения на 2017 год согласно </w:t>
      </w:r>
      <w:hyperlink r:id="rId9" w:history="1">
        <w:r w:rsidRPr="000B12CC">
          <w:t xml:space="preserve">приложению </w:t>
        </w:r>
      </w:hyperlink>
      <w:r w:rsidRPr="000B12CC">
        <w:t>1 к настоящему решению.</w:t>
      </w:r>
    </w:p>
    <w:p w:rsidR="00BD0710" w:rsidRPr="000B12CC" w:rsidRDefault="00BD0710" w:rsidP="000B12CC">
      <w:pPr>
        <w:spacing w:before="0" w:line="240" w:lineRule="auto"/>
        <w:ind w:firstLine="709"/>
        <w:contextualSpacing/>
      </w:pPr>
    </w:p>
    <w:tbl>
      <w:tblPr>
        <w:tblW w:w="0" w:type="auto"/>
        <w:tblInd w:w="675" w:type="dxa"/>
        <w:tblLook w:val="00A0"/>
      </w:tblPr>
      <w:tblGrid>
        <w:gridCol w:w="1276"/>
        <w:gridCol w:w="7477"/>
      </w:tblGrid>
      <w:tr w:rsidR="00BD0710" w:rsidRPr="000B12CC" w:rsidTr="00E26EE1">
        <w:tc>
          <w:tcPr>
            <w:tcW w:w="1276" w:type="dxa"/>
          </w:tcPr>
          <w:p w:rsidR="00BD0710" w:rsidRPr="000B12CC" w:rsidRDefault="00BD0710" w:rsidP="000B12CC">
            <w:pPr>
              <w:spacing w:before="0" w:line="240" w:lineRule="auto"/>
              <w:ind w:right="-108" w:firstLine="0"/>
            </w:pPr>
            <w:r w:rsidRPr="000B12CC">
              <w:t>Статья 3.</w:t>
            </w:r>
          </w:p>
        </w:tc>
        <w:tc>
          <w:tcPr>
            <w:tcW w:w="7477" w:type="dxa"/>
          </w:tcPr>
          <w:p w:rsidR="00BD0710" w:rsidRPr="000B12CC" w:rsidRDefault="00BD0710" w:rsidP="000B12CC">
            <w:pPr>
              <w:pStyle w:val="3"/>
              <w:spacing w:before="0" w:after="0" w:line="240" w:lineRule="auto"/>
              <w:ind w:left="29" w:firstLine="5"/>
              <w:rPr>
                <w:b/>
                <w:sz w:val="24"/>
                <w:szCs w:val="24"/>
              </w:rPr>
            </w:pPr>
            <w:r w:rsidRPr="000B12CC">
              <w:rPr>
                <w:b/>
                <w:sz w:val="24"/>
                <w:szCs w:val="24"/>
              </w:rPr>
              <w:t>Главные администраторы доходов бюджета Эссойльского сельского поселения и главные администраторы источников финансирования дефицита бюджета Эссойльского сельского поселения</w:t>
            </w:r>
          </w:p>
        </w:tc>
      </w:tr>
    </w:tbl>
    <w:p w:rsidR="00BD0710" w:rsidRPr="000B12CC" w:rsidRDefault="00BD0710" w:rsidP="000B12CC">
      <w:pPr>
        <w:spacing w:before="240" w:line="240" w:lineRule="auto"/>
        <w:ind w:firstLine="709"/>
      </w:pPr>
      <w:r w:rsidRPr="000B12CC">
        <w:lastRenderedPageBreak/>
        <w:t xml:space="preserve">1. Утвердить перечень главных администраторов доходов бюджета Эссойльского сельского поселения, закрепляемые за ними виды (подвиды) доходов бюджета Эссойльского сельского поселения на 2017 год согласно </w:t>
      </w:r>
      <w:hyperlink r:id="rId10" w:history="1">
        <w:r w:rsidRPr="000B12CC">
          <w:t>приложению 2</w:t>
        </w:r>
      </w:hyperlink>
      <w:r w:rsidRPr="000B12CC">
        <w:t xml:space="preserve"> к настоящему решению.</w:t>
      </w:r>
    </w:p>
    <w:p w:rsidR="00BD0710" w:rsidRPr="000B12CC" w:rsidRDefault="00BD0710" w:rsidP="000B12CC">
      <w:pPr>
        <w:spacing w:before="0" w:line="240" w:lineRule="auto"/>
        <w:ind w:firstLine="709"/>
      </w:pPr>
      <w:r w:rsidRPr="000B12CC">
        <w:t xml:space="preserve">2. Утвердить перечень главных администраторов источников финансирования дефицита бюджета Эссойльского сельского поселения на 2017 год согласно </w:t>
      </w:r>
      <w:hyperlink r:id="rId11" w:history="1">
        <w:r w:rsidRPr="000B12CC">
          <w:t>приложению 3</w:t>
        </w:r>
      </w:hyperlink>
      <w:r w:rsidRPr="000B12CC">
        <w:t xml:space="preserve"> к настоящему решению.</w:t>
      </w:r>
    </w:p>
    <w:p w:rsidR="00BD0710" w:rsidRPr="000B12CC" w:rsidRDefault="00BD0710" w:rsidP="000B12CC">
      <w:pPr>
        <w:spacing w:before="0" w:line="240" w:lineRule="auto"/>
        <w:ind w:firstLine="709"/>
        <w:contextualSpacing/>
      </w:pPr>
    </w:p>
    <w:tbl>
      <w:tblPr>
        <w:tblW w:w="0" w:type="auto"/>
        <w:tblInd w:w="675" w:type="dxa"/>
        <w:tblLook w:val="00A0"/>
      </w:tblPr>
      <w:tblGrid>
        <w:gridCol w:w="1276"/>
        <w:gridCol w:w="7477"/>
      </w:tblGrid>
      <w:tr w:rsidR="00BD0710" w:rsidRPr="000B12CC" w:rsidTr="00E26EE1">
        <w:tc>
          <w:tcPr>
            <w:tcW w:w="1276" w:type="dxa"/>
          </w:tcPr>
          <w:p w:rsidR="00BD0710" w:rsidRPr="000B12CC" w:rsidRDefault="00BD0710" w:rsidP="000B12CC">
            <w:pPr>
              <w:spacing w:before="0" w:line="240" w:lineRule="auto"/>
              <w:ind w:right="-249" w:firstLine="0"/>
            </w:pPr>
            <w:r w:rsidRPr="000B12CC">
              <w:t>Статья 4.</w:t>
            </w:r>
          </w:p>
        </w:tc>
        <w:tc>
          <w:tcPr>
            <w:tcW w:w="7477" w:type="dxa"/>
          </w:tcPr>
          <w:p w:rsidR="00BD0710" w:rsidRPr="000B12CC" w:rsidRDefault="00BD0710" w:rsidP="000B12CC">
            <w:pPr>
              <w:spacing w:before="0" w:line="240" w:lineRule="auto"/>
              <w:ind w:left="-108" w:firstLine="108"/>
              <w:rPr>
                <w:b/>
              </w:rPr>
            </w:pPr>
            <w:r w:rsidRPr="000B12CC">
              <w:rPr>
                <w:b/>
              </w:rPr>
              <w:t xml:space="preserve">Особенности администрирования доходов бюджета </w:t>
            </w:r>
          </w:p>
          <w:p w:rsidR="00BD0710" w:rsidRPr="000B12CC" w:rsidRDefault="00BD0710" w:rsidP="000B12CC">
            <w:pPr>
              <w:spacing w:before="0" w:line="240" w:lineRule="auto"/>
              <w:ind w:left="34" w:hanging="34"/>
              <w:rPr>
                <w:b/>
              </w:rPr>
            </w:pPr>
            <w:r w:rsidRPr="000B12CC">
              <w:rPr>
                <w:b/>
              </w:rPr>
              <w:t>Эссойльского сельского поселения</w:t>
            </w:r>
          </w:p>
        </w:tc>
      </w:tr>
    </w:tbl>
    <w:p w:rsidR="00BD0710" w:rsidRPr="000B12CC" w:rsidRDefault="00BD0710" w:rsidP="000B12CC">
      <w:pPr>
        <w:spacing w:before="0" w:line="240" w:lineRule="auto"/>
        <w:ind w:firstLine="709"/>
      </w:pPr>
    </w:p>
    <w:p w:rsidR="00BD0710" w:rsidRPr="000B12CC" w:rsidRDefault="00BD0710" w:rsidP="000B12CC">
      <w:pPr>
        <w:spacing w:before="0" w:line="240" w:lineRule="auto"/>
        <w:ind w:firstLine="709"/>
      </w:pPr>
      <w:r w:rsidRPr="000B12CC">
        <w:t>1. В случае изменения бюджетной классификации Российской Федерации при перечислении доходов на единый счет бюджета Эссойльского сельского поселения применяются коды доходов измененной бюджетной классификации Российской Федерации.</w:t>
      </w:r>
    </w:p>
    <w:p w:rsidR="00BD0710" w:rsidRPr="000B12CC" w:rsidRDefault="00BD0710" w:rsidP="000B12CC">
      <w:pPr>
        <w:shd w:val="clear" w:color="auto" w:fill="FFFFFF"/>
        <w:spacing w:before="0" w:line="240" w:lineRule="auto"/>
        <w:ind w:firstLine="709"/>
        <w:rPr>
          <w:color w:val="000000"/>
        </w:rPr>
      </w:pPr>
      <w:r w:rsidRPr="000B12CC">
        <w:rPr>
          <w:color w:val="000000"/>
        </w:rPr>
        <w:t xml:space="preserve">2. Установить, что доходы бюджета </w:t>
      </w:r>
      <w:r w:rsidRPr="000B12CC">
        <w:t>Эссойльского сельского поселения</w:t>
      </w:r>
      <w:r w:rsidRPr="000B12CC">
        <w:rPr>
          <w:color w:val="000000"/>
        </w:rPr>
        <w:t>, поступающие в 2017 году, формируются за счет доходов от уплаты федеральных, региональных и местных налогов и сборов и неналоговых доходов по нормативам, установленным законодательными актами Российской Федерации,</w:t>
      </w:r>
      <w:r w:rsidRPr="000B12CC">
        <w:rPr>
          <w:rStyle w:val="apple-converted-space"/>
          <w:color w:val="000000"/>
        </w:rPr>
        <w:t> </w:t>
      </w:r>
      <w:r w:rsidRPr="000B12CC">
        <w:rPr>
          <w:color w:val="000000"/>
        </w:rPr>
        <w:t> Республики Карелия, настоящим решением.</w:t>
      </w:r>
    </w:p>
    <w:p w:rsidR="00BD0710" w:rsidRPr="000B12CC" w:rsidRDefault="00BD0710" w:rsidP="000B12CC">
      <w:pPr>
        <w:shd w:val="clear" w:color="auto" w:fill="FFFFFF"/>
        <w:spacing w:before="0" w:line="240" w:lineRule="auto"/>
        <w:ind w:firstLine="709"/>
        <w:rPr>
          <w:color w:val="595959"/>
        </w:rPr>
      </w:pPr>
      <w:r w:rsidRPr="000B12CC">
        <w:rPr>
          <w:color w:val="000000"/>
        </w:rPr>
        <w:t xml:space="preserve">3. Установить, что задолженность по земельному налогу (по обязательствам, возникшим до 1 января 2006 года и мобилизуемого на территориях поселений) зачисляются в бюджет </w:t>
      </w:r>
      <w:r w:rsidRPr="000B12CC">
        <w:t>Эссойльского сельского</w:t>
      </w:r>
      <w:r w:rsidRPr="000B12CC">
        <w:rPr>
          <w:color w:val="000000"/>
        </w:rPr>
        <w:t xml:space="preserve"> поселения по нормативу 100 процентов.</w:t>
      </w:r>
    </w:p>
    <w:p w:rsidR="00BD0710" w:rsidRPr="000B12CC" w:rsidRDefault="00BD0710" w:rsidP="000B12CC">
      <w:pPr>
        <w:shd w:val="clear" w:color="auto" w:fill="FFFFFF"/>
        <w:spacing w:before="0" w:line="240" w:lineRule="auto"/>
        <w:ind w:firstLine="709"/>
        <w:rPr>
          <w:color w:val="595959"/>
        </w:rPr>
      </w:pPr>
      <w:r w:rsidRPr="000B12CC">
        <w:rPr>
          <w:color w:val="000000"/>
        </w:rPr>
        <w:t xml:space="preserve">4. Установить, что прочие доходы от оказания платных услуг (работ) получателями средств бюджетов поселений, доходы, поступающие в порядке возмещения расходов, понесенных в связи с эксплуатацией имущества поселений, прочие доходы от компенсации затрат бюджетов поселений зачисляются в бюджет </w:t>
      </w:r>
      <w:r w:rsidRPr="000B12CC">
        <w:t>Эссойльского сельского поселения</w:t>
      </w:r>
      <w:r w:rsidRPr="000B12CC">
        <w:rPr>
          <w:color w:val="000000"/>
        </w:rPr>
        <w:t xml:space="preserve"> по нормативу 100 процентов.</w:t>
      </w:r>
    </w:p>
    <w:p w:rsidR="00BD0710" w:rsidRPr="000B12CC" w:rsidRDefault="00BD0710" w:rsidP="000B12CC">
      <w:pPr>
        <w:shd w:val="clear" w:color="auto" w:fill="FFFFFF"/>
        <w:spacing w:before="0" w:line="240" w:lineRule="auto"/>
        <w:ind w:firstLine="709"/>
        <w:rPr>
          <w:color w:val="000000"/>
        </w:rPr>
      </w:pPr>
      <w:r w:rsidRPr="000B12CC">
        <w:rPr>
          <w:color w:val="000000"/>
        </w:rPr>
        <w:t xml:space="preserve">5. Установить, что невыясненные поступления, зачисляемые в бюджеты поселений, зачисляются в бюджет </w:t>
      </w:r>
      <w:r w:rsidRPr="000B12CC">
        <w:t>Эссойльского сельского поселения</w:t>
      </w:r>
      <w:r w:rsidRPr="000B12CC">
        <w:rPr>
          <w:color w:val="000000"/>
        </w:rPr>
        <w:t xml:space="preserve"> по</w:t>
      </w:r>
      <w:r w:rsidRPr="000B12CC">
        <w:rPr>
          <w:rStyle w:val="apple-converted-space"/>
          <w:color w:val="000000"/>
        </w:rPr>
        <w:t> </w:t>
      </w:r>
      <w:r w:rsidRPr="000B12CC">
        <w:rPr>
          <w:color w:val="000000"/>
        </w:rPr>
        <w:t>нормативу</w:t>
      </w:r>
      <w:r w:rsidRPr="000B12CC">
        <w:rPr>
          <w:rStyle w:val="apple-converted-space"/>
          <w:color w:val="000000"/>
        </w:rPr>
        <w:t> </w:t>
      </w:r>
      <w:r w:rsidRPr="000B12CC">
        <w:rPr>
          <w:color w:val="000000"/>
        </w:rPr>
        <w:t>100 процентов.</w:t>
      </w:r>
    </w:p>
    <w:p w:rsidR="00BD0710" w:rsidRPr="000B12CC" w:rsidRDefault="00BD0710" w:rsidP="000B12CC">
      <w:pPr>
        <w:shd w:val="clear" w:color="auto" w:fill="FFFFFF"/>
        <w:spacing w:before="0" w:line="240" w:lineRule="auto"/>
        <w:ind w:firstLine="709"/>
        <w:rPr>
          <w:color w:val="000000"/>
        </w:rPr>
      </w:pPr>
    </w:p>
    <w:tbl>
      <w:tblPr>
        <w:tblW w:w="0" w:type="auto"/>
        <w:tblInd w:w="675" w:type="dxa"/>
        <w:tblLook w:val="00A0"/>
      </w:tblPr>
      <w:tblGrid>
        <w:gridCol w:w="1276"/>
        <w:gridCol w:w="7477"/>
      </w:tblGrid>
      <w:tr w:rsidR="00BD0710" w:rsidRPr="000B12CC" w:rsidTr="00E26EE1">
        <w:tc>
          <w:tcPr>
            <w:tcW w:w="1276" w:type="dxa"/>
          </w:tcPr>
          <w:p w:rsidR="00BD0710" w:rsidRPr="000B12CC" w:rsidRDefault="00BD0710" w:rsidP="000B12CC">
            <w:pPr>
              <w:spacing w:before="0" w:line="240" w:lineRule="auto"/>
              <w:ind w:left="-391" w:right="-249" w:firstLine="391"/>
            </w:pPr>
            <w:r w:rsidRPr="000B12CC">
              <w:t>Статья 5.</w:t>
            </w:r>
          </w:p>
        </w:tc>
        <w:tc>
          <w:tcPr>
            <w:tcW w:w="7477" w:type="dxa"/>
          </w:tcPr>
          <w:p w:rsidR="00BD0710" w:rsidRPr="000B12CC" w:rsidRDefault="00BD0710" w:rsidP="000B12CC">
            <w:pPr>
              <w:spacing w:before="0" w:line="240" w:lineRule="auto"/>
              <w:ind w:firstLine="0"/>
              <w:rPr>
                <w:b/>
              </w:rPr>
            </w:pPr>
            <w:r w:rsidRPr="000B12CC">
              <w:rPr>
                <w:b/>
              </w:rPr>
              <w:t>Бюджетные ассигнования бюджета Эссойльского сельского поселения</w:t>
            </w:r>
          </w:p>
        </w:tc>
      </w:tr>
    </w:tbl>
    <w:p w:rsidR="00BD0710" w:rsidRPr="000B12CC" w:rsidRDefault="00BD0710" w:rsidP="000B12CC">
      <w:pPr>
        <w:tabs>
          <w:tab w:val="left" w:pos="993"/>
        </w:tabs>
        <w:spacing w:before="240" w:line="240" w:lineRule="auto"/>
        <w:ind w:firstLine="709"/>
      </w:pPr>
      <w:r w:rsidRPr="000B12CC">
        <w:t xml:space="preserve">1. </w:t>
      </w:r>
      <w:r w:rsidRPr="000B12CC">
        <w:rPr>
          <w:bCs/>
        </w:rPr>
        <w:t>Утвердить ведомственную структуру расходов</w:t>
      </w:r>
      <w:r w:rsidRPr="000B12CC">
        <w:t xml:space="preserve"> бюджета Эссойльского сельского поселения по главным распорядителям бюджетных средств, разделам, подразделам и целевым статьям, группам и подгруппам видов расходов классификации расходов бюджетов на 2017 год согласно </w:t>
      </w:r>
      <w:hyperlink r:id="rId12" w:history="1">
        <w:r w:rsidRPr="000B12CC">
          <w:t>приложению 4</w:t>
        </w:r>
      </w:hyperlink>
      <w:r w:rsidRPr="000B12CC">
        <w:t xml:space="preserve"> к настоящему решению.</w:t>
      </w:r>
    </w:p>
    <w:p w:rsidR="00BD0710" w:rsidRPr="000B12CC" w:rsidRDefault="00BD0710" w:rsidP="000B12CC">
      <w:pPr>
        <w:spacing w:before="0" w:line="240" w:lineRule="auto"/>
        <w:ind w:firstLine="709"/>
      </w:pPr>
      <w:r w:rsidRPr="000B12CC">
        <w:t xml:space="preserve">2. Утвердить распределение бюджетных ассигнований по </w:t>
      </w:r>
      <w:r w:rsidRPr="000B12CC">
        <w:rPr>
          <w:bCs/>
        </w:rPr>
        <w:t>разделам, подразделам, целевым статьям</w:t>
      </w:r>
      <w:r w:rsidRPr="000B12CC">
        <w:t xml:space="preserve">, </w:t>
      </w:r>
      <w:r w:rsidRPr="000B12CC">
        <w:rPr>
          <w:bCs/>
        </w:rPr>
        <w:t xml:space="preserve">группам и подгруппам видов расходов классификации расходов </w:t>
      </w:r>
      <w:r w:rsidRPr="000B12CC">
        <w:t xml:space="preserve">бюджетов на 2017 год согласно </w:t>
      </w:r>
      <w:hyperlink r:id="rId13" w:history="1">
        <w:r w:rsidRPr="000B12CC">
          <w:t xml:space="preserve">приложению </w:t>
        </w:r>
      </w:hyperlink>
      <w:r w:rsidRPr="000B12CC">
        <w:t>5 к настоящему решению.</w:t>
      </w:r>
    </w:p>
    <w:p w:rsidR="00BD0710" w:rsidRPr="000B12CC" w:rsidRDefault="00BD0710" w:rsidP="000B12CC">
      <w:pPr>
        <w:spacing w:before="0" w:line="240" w:lineRule="auto"/>
        <w:ind w:firstLine="709"/>
      </w:pPr>
      <w:r w:rsidRPr="000B12CC">
        <w:t>3. Утвердить общий объем бюджетных ассигнований, направляемых  на исполнение публичных нормативных обязательств на 2017 год в сумме 281 тыс. рублей.</w:t>
      </w:r>
    </w:p>
    <w:p w:rsidR="00BD0710" w:rsidRPr="000B12CC" w:rsidRDefault="00BD0710" w:rsidP="000B12CC">
      <w:pPr>
        <w:spacing w:before="0" w:line="240" w:lineRule="auto"/>
        <w:ind w:firstLine="709"/>
      </w:pPr>
      <w:r w:rsidRPr="000B12CC">
        <w:t xml:space="preserve">4. Утвердить объем бюджетных ассигнований Дорожного фонда Эссойльского сельского поселения в суммах, предусмотренных по подразделу «Дорожное хозяйство (дорожные фонды)» раздела «Национальная экономика» на 2017 год согласно </w:t>
      </w:r>
      <w:hyperlink r:id="rId14" w:history="1">
        <w:r w:rsidRPr="000B12CC">
          <w:t>приложениям 4</w:t>
        </w:r>
      </w:hyperlink>
      <w:r w:rsidRPr="000B12CC">
        <w:t>, </w:t>
      </w:r>
      <w:hyperlink r:id="rId15" w:history="1">
        <w:r w:rsidRPr="000B12CC">
          <w:t>5</w:t>
        </w:r>
      </w:hyperlink>
      <w:r w:rsidRPr="000B12CC">
        <w:t xml:space="preserve"> к настоящему решению.</w:t>
      </w:r>
    </w:p>
    <w:tbl>
      <w:tblPr>
        <w:tblW w:w="0" w:type="auto"/>
        <w:tblInd w:w="675" w:type="dxa"/>
        <w:tblLook w:val="00A0"/>
      </w:tblPr>
      <w:tblGrid>
        <w:gridCol w:w="1276"/>
        <w:gridCol w:w="7477"/>
      </w:tblGrid>
      <w:tr w:rsidR="00BD0710" w:rsidRPr="000B12CC" w:rsidTr="00E26EE1">
        <w:tc>
          <w:tcPr>
            <w:tcW w:w="1276" w:type="dxa"/>
          </w:tcPr>
          <w:p w:rsidR="00BD0710" w:rsidRPr="000B12CC" w:rsidRDefault="00BD0710" w:rsidP="000B12CC">
            <w:pPr>
              <w:spacing w:before="0" w:line="240" w:lineRule="auto"/>
              <w:ind w:right="-108" w:hanging="135"/>
              <w:rPr>
                <w:b/>
              </w:rPr>
            </w:pPr>
            <w:bookmarkStart w:id="0" w:name="Par68"/>
            <w:bookmarkEnd w:id="0"/>
          </w:p>
          <w:p w:rsidR="00BD0710" w:rsidRPr="000B12CC" w:rsidRDefault="00BD0710" w:rsidP="000B12CC">
            <w:pPr>
              <w:spacing w:before="0" w:line="240" w:lineRule="auto"/>
              <w:ind w:right="-108" w:hanging="135"/>
            </w:pPr>
            <w:r w:rsidRPr="000B12CC">
              <w:t>Статья 6.</w:t>
            </w:r>
          </w:p>
        </w:tc>
        <w:tc>
          <w:tcPr>
            <w:tcW w:w="7477" w:type="dxa"/>
          </w:tcPr>
          <w:p w:rsidR="00BD0710" w:rsidRPr="000B12CC" w:rsidRDefault="00BD0710" w:rsidP="000B12CC">
            <w:pPr>
              <w:spacing w:before="0" w:line="240" w:lineRule="auto"/>
              <w:ind w:left="34" w:firstLine="0"/>
              <w:rPr>
                <w:b/>
              </w:rPr>
            </w:pPr>
          </w:p>
          <w:p w:rsidR="00BD0710" w:rsidRPr="000B12CC" w:rsidRDefault="00BD0710" w:rsidP="000B12CC">
            <w:pPr>
              <w:spacing w:before="0" w:line="240" w:lineRule="auto"/>
              <w:ind w:left="34" w:firstLine="0"/>
              <w:rPr>
                <w:b/>
              </w:rPr>
            </w:pPr>
            <w:r w:rsidRPr="000B12CC">
              <w:rPr>
                <w:b/>
              </w:rPr>
              <w:t xml:space="preserve">Особенности использования бюджетных ассигнований на </w:t>
            </w:r>
            <w:r w:rsidRPr="000B12CC">
              <w:rPr>
                <w:b/>
              </w:rPr>
              <w:lastRenderedPageBreak/>
              <w:t>обеспечение деятельности органов местного самоуправления Эссойльского сельского поселения и казенных учреждений Эссойльского сельского поселения</w:t>
            </w:r>
          </w:p>
        </w:tc>
      </w:tr>
    </w:tbl>
    <w:p w:rsidR="00BD0710" w:rsidRPr="000B12CC" w:rsidRDefault="00BD0710" w:rsidP="000B12CC">
      <w:pPr>
        <w:spacing w:before="240" w:line="240" w:lineRule="auto"/>
        <w:ind w:firstLine="709"/>
      </w:pPr>
      <w:r w:rsidRPr="000B12CC">
        <w:lastRenderedPageBreak/>
        <w:t>Администрация Эссойльского сельского поселения не вправе принимать решения, приводящие к увеличению в 2017 году численности муниципальных служащих и работников казенных учреждений Эссойльского сельского поселения, за исключением случаев изменения функций органов местного самоуправления Эссойльского сельского поселения и казенных учреждений Эссойльского сельского поселения.</w:t>
      </w:r>
    </w:p>
    <w:p w:rsidR="00BD0710" w:rsidRPr="000B12CC" w:rsidRDefault="00BD0710" w:rsidP="000B12CC">
      <w:pPr>
        <w:spacing w:before="0" w:line="240" w:lineRule="auto"/>
        <w:ind w:firstLine="709"/>
        <w:contextualSpacing/>
      </w:pPr>
    </w:p>
    <w:tbl>
      <w:tblPr>
        <w:tblW w:w="0" w:type="auto"/>
        <w:tblInd w:w="675" w:type="dxa"/>
        <w:tblLook w:val="00A0"/>
      </w:tblPr>
      <w:tblGrid>
        <w:gridCol w:w="1276"/>
        <w:gridCol w:w="7477"/>
      </w:tblGrid>
      <w:tr w:rsidR="00BD0710" w:rsidRPr="000B12CC" w:rsidTr="00E26EE1">
        <w:tc>
          <w:tcPr>
            <w:tcW w:w="1276" w:type="dxa"/>
          </w:tcPr>
          <w:p w:rsidR="00BD0710" w:rsidRPr="000B12CC" w:rsidRDefault="00BD0710" w:rsidP="000B12CC">
            <w:pPr>
              <w:spacing w:before="0" w:line="240" w:lineRule="auto"/>
              <w:ind w:right="-108" w:firstLine="0"/>
            </w:pPr>
            <w:r w:rsidRPr="000B12CC">
              <w:t>Статья 7.</w:t>
            </w:r>
          </w:p>
        </w:tc>
        <w:tc>
          <w:tcPr>
            <w:tcW w:w="7477" w:type="dxa"/>
          </w:tcPr>
          <w:p w:rsidR="00BD0710" w:rsidRPr="000B12CC" w:rsidRDefault="00BD0710" w:rsidP="000B12CC">
            <w:pPr>
              <w:spacing w:before="0" w:line="240" w:lineRule="auto"/>
              <w:ind w:firstLine="0"/>
              <w:rPr>
                <w:b/>
              </w:rPr>
            </w:pPr>
            <w:r w:rsidRPr="000B12CC">
              <w:rPr>
                <w:b/>
              </w:rPr>
              <w:t xml:space="preserve">Средства, передаваемые из бюджета Эссойльского сельского поселения бюджету Пряжинского национального муниципального района на осуществление переданных полномочий </w:t>
            </w:r>
          </w:p>
          <w:p w:rsidR="00BD0710" w:rsidRPr="000B12CC" w:rsidRDefault="00BD0710" w:rsidP="000B12CC">
            <w:pPr>
              <w:spacing w:before="0" w:line="240" w:lineRule="auto"/>
              <w:ind w:firstLine="0"/>
              <w:rPr>
                <w:b/>
              </w:rPr>
            </w:pPr>
          </w:p>
        </w:tc>
      </w:tr>
    </w:tbl>
    <w:p w:rsidR="00BD0710" w:rsidRPr="000B12CC" w:rsidRDefault="00BD0710" w:rsidP="000B12CC">
      <w:pPr>
        <w:pStyle w:val="3"/>
        <w:spacing w:before="0" w:after="0" w:line="240" w:lineRule="auto"/>
        <w:ind w:left="0"/>
        <w:rPr>
          <w:iCs/>
          <w:sz w:val="24"/>
          <w:szCs w:val="24"/>
        </w:rPr>
      </w:pPr>
      <w:bookmarkStart w:id="1" w:name="Par169"/>
      <w:bookmarkEnd w:id="1"/>
      <w:r w:rsidRPr="000B12CC">
        <w:rPr>
          <w:iCs/>
          <w:sz w:val="24"/>
          <w:szCs w:val="24"/>
        </w:rPr>
        <w:t xml:space="preserve">Утвердить объем средств, передаваемых из бюджета </w:t>
      </w:r>
      <w:r w:rsidRPr="000B12CC">
        <w:rPr>
          <w:sz w:val="24"/>
          <w:szCs w:val="24"/>
        </w:rPr>
        <w:t xml:space="preserve">Эссойльского сельского </w:t>
      </w:r>
      <w:r w:rsidRPr="000B12CC">
        <w:rPr>
          <w:iCs/>
          <w:sz w:val="24"/>
          <w:szCs w:val="24"/>
        </w:rPr>
        <w:t xml:space="preserve">поселения бюджету Пряжинского национального муниципального района на финансирование расходов, связанных с передачей осуществления части полномочий органов местного самоуправления </w:t>
      </w:r>
      <w:r w:rsidRPr="000B12CC">
        <w:rPr>
          <w:sz w:val="24"/>
          <w:szCs w:val="24"/>
        </w:rPr>
        <w:t xml:space="preserve">Эссойльского сельского </w:t>
      </w:r>
      <w:r w:rsidRPr="000B12CC">
        <w:rPr>
          <w:iCs/>
          <w:sz w:val="24"/>
          <w:szCs w:val="24"/>
        </w:rPr>
        <w:t>поселения органам местного самоуправления Пряжинского национального муниципального района, согласно приложению 6 к настоящему решению.</w:t>
      </w:r>
    </w:p>
    <w:tbl>
      <w:tblPr>
        <w:tblW w:w="0" w:type="auto"/>
        <w:tblInd w:w="648" w:type="dxa"/>
        <w:tblLook w:val="00A0"/>
      </w:tblPr>
      <w:tblGrid>
        <w:gridCol w:w="1418"/>
        <w:gridCol w:w="7335"/>
      </w:tblGrid>
      <w:tr w:rsidR="00BD0710" w:rsidRPr="000B12CC" w:rsidTr="008F05B9">
        <w:tc>
          <w:tcPr>
            <w:tcW w:w="1418" w:type="dxa"/>
          </w:tcPr>
          <w:p w:rsidR="00BD0710" w:rsidRPr="000B12CC" w:rsidRDefault="00BD0710" w:rsidP="000B12CC">
            <w:pPr>
              <w:spacing w:line="240" w:lineRule="auto"/>
              <w:ind w:right="-108" w:firstLine="0"/>
            </w:pPr>
            <w:r w:rsidRPr="000B12CC">
              <w:t>Статья 8.</w:t>
            </w:r>
          </w:p>
        </w:tc>
        <w:tc>
          <w:tcPr>
            <w:tcW w:w="7335" w:type="dxa"/>
          </w:tcPr>
          <w:p w:rsidR="00BD0710" w:rsidRPr="000B12CC" w:rsidRDefault="00BD0710" w:rsidP="000B12CC">
            <w:pPr>
              <w:spacing w:line="240" w:lineRule="auto"/>
              <w:ind w:left="-108" w:firstLine="0"/>
              <w:rPr>
                <w:b/>
              </w:rPr>
            </w:pPr>
            <w:r w:rsidRPr="000B12CC">
              <w:rPr>
                <w:b/>
                <w:bCs/>
              </w:rPr>
              <w:t xml:space="preserve">Источники финансирования дефицита бюджета </w:t>
            </w:r>
            <w:r w:rsidRPr="000B12CC">
              <w:rPr>
                <w:b/>
              </w:rPr>
              <w:t>Эссойльского сельского поселения</w:t>
            </w:r>
          </w:p>
        </w:tc>
      </w:tr>
    </w:tbl>
    <w:p w:rsidR="00BD0710" w:rsidRPr="000B12CC" w:rsidRDefault="00BD0710" w:rsidP="000B12CC">
      <w:pPr>
        <w:spacing w:before="200" w:line="240" w:lineRule="auto"/>
        <w:ind w:firstLine="709"/>
      </w:pPr>
      <w:r w:rsidRPr="000B12CC">
        <w:t xml:space="preserve">Утвердить источники финансирования дефицита бюджета Эссойльского сельского поселения на 2017 год согласно </w:t>
      </w:r>
      <w:hyperlink r:id="rId16" w:history="1">
        <w:r w:rsidRPr="000B12CC">
          <w:t xml:space="preserve">приложению </w:t>
        </w:r>
      </w:hyperlink>
      <w:r w:rsidRPr="000B12CC">
        <w:t>7 к настоящему решению.</w:t>
      </w:r>
    </w:p>
    <w:p w:rsidR="00BD0710" w:rsidRPr="000B12CC" w:rsidRDefault="00BD0710" w:rsidP="000B12CC">
      <w:pPr>
        <w:pStyle w:val="3"/>
        <w:spacing w:before="0" w:after="0" w:line="240" w:lineRule="auto"/>
        <w:ind w:left="0"/>
        <w:rPr>
          <w:iCs/>
          <w:sz w:val="24"/>
          <w:szCs w:val="24"/>
        </w:rPr>
      </w:pPr>
    </w:p>
    <w:tbl>
      <w:tblPr>
        <w:tblW w:w="0" w:type="auto"/>
        <w:tblInd w:w="675" w:type="dxa"/>
        <w:tblLook w:val="00A0"/>
      </w:tblPr>
      <w:tblGrid>
        <w:gridCol w:w="1388"/>
        <w:gridCol w:w="7082"/>
      </w:tblGrid>
      <w:tr w:rsidR="00BD0710" w:rsidRPr="000B12CC" w:rsidTr="00E26EE1">
        <w:tc>
          <w:tcPr>
            <w:tcW w:w="1388" w:type="dxa"/>
          </w:tcPr>
          <w:p w:rsidR="00BD0710" w:rsidRPr="000B12CC" w:rsidRDefault="00BD0710" w:rsidP="000B12CC">
            <w:pPr>
              <w:spacing w:before="0" w:line="240" w:lineRule="auto"/>
              <w:ind w:right="-250" w:firstLine="0"/>
            </w:pPr>
            <w:r w:rsidRPr="000B12CC">
              <w:t>Статья 9.</w:t>
            </w:r>
          </w:p>
        </w:tc>
        <w:tc>
          <w:tcPr>
            <w:tcW w:w="7082" w:type="dxa"/>
          </w:tcPr>
          <w:p w:rsidR="00BD0710" w:rsidRPr="000B12CC" w:rsidRDefault="00BD0710" w:rsidP="000B12CC">
            <w:pPr>
              <w:spacing w:before="0" w:line="240" w:lineRule="auto"/>
              <w:ind w:firstLine="0"/>
              <w:rPr>
                <w:b/>
              </w:rPr>
            </w:pPr>
            <w:r w:rsidRPr="000B12CC">
              <w:rPr>
                <w:b/>
              </w:rPr>
              <w:t>Особенности исполнения бюджета Эссойльского сельского</w:t>
            </w:r>
            <w:r w:rsidRPr="000B12CC">
              <w:rPr>
                <w:b/>
                <w:iCs/>
              </w:rPr>
              <w:t xml:space="preserve"> поселения</w:t>
            </w:r>
          </w:p>
        </w:tc>
      </w:tr>
    </w:tbl>
    <w:p w:rsidR="00BD0710" w:rsidRPr="000B12CC" w:rsidRDefault="00BD0710" w:rsidP="000B12CC">
      <w:pPr>
        <w:spacing w:before="0" w:line="240" w:lineRule="auto"/>
        <w:ind w:firstLine="709"/>
      </w:pPr>
    </w:p>
    <w:p w:rsidR="00BD0710" w:rsidRPr="000B12CC" w:rsidRDefault="00BD0710" w:rsidP="000B12CC">
      <w:pPr>
        <w:spacing w:before="0" w:line="240" w:lineRule="auto"/>
        <w:ind w:firstLine="709"/>
      </w:pPr>
      <w:r w:rsidRPr="000B12CC">
        <w:t xml:space="preserve">1. Установить в соответствии с </w:t>
      </w:r>
      <w:hyperlink r:id="rId17" w:history="1">
        <w:r w:rsidRPr="000B12CC">
          <w:t>пунктом 3 статьи 217</w:t>
        </w:r>
      </w:hyperlink>
      <w:r w:rsidRPr="000B12CC">
        <w:t xml:space="preserve"> Бюджетного кодекса Российской Федерации следующие основания для внесения изменений в показатели сводной бюджетной росписи бюджета Эссойльского сельского</w:t>
      </w:r>
      <w:r w:rsidRPr="000B12CC">
        <w:rPr>
          <w:iCs/>
        </w:rPr>
        <w:t xml:space="preserve"> поселения</w:t>
      </w:r>
      <w:r w:rsidRPr="000B12CC">
        <w:t>, связанные с особенностями исполнения бюджета Эссойльского сельского</w:t>
      </w:r>
      <w:r w:rsidRPr="000B12CC">
        <w:rPr>
          <w:iCs/>
        </w:rPr>
        <w:t xml:space="preserve"> поселения</w:t>
      </w:r>
      <w:r w:rsidRPr="000B12CC">
        <w:t xml:space="preserve"> и (или) перераспределения бюджетных ассигнований между главными распорядителями средств бюджета Эссойльского сельского</w:t>
      </w:r>
      <w:r w:rsidRPr="000B12CC">
        <w:rPr>
          <w:iCs/>
        </w:rPr>
        <w:t xml:space="preserve"> поселения</w:t>
      </w:r>
      <w:r w:rsidRPr="000B12CC">
        <w:t>:</w:t>
      </w:r>
    </w:p>
    <w:p w:rsidR="000B12CC" w:rsidRDefault="00BD0710" w:rsidP="000B12C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B12CC">
        <w:rPr>
          <w:rFonts w:ascii="Times New Roman" w:hAnsi="Times New Roman" w:cs="Times New Roman"/>
          <w:sz w:val="24"/>
          <w:szCs w:val="24"/>
        </w:rPr>
        <w:t>1) перераспределение бюджетных ассигнований в случаях образования на 1 января текущего финансового года санкционированной задолженности по бюджетным обязательствам отчетного финансового года, образования в ходе исполнения бюджета Эссойльского сельского поселения экономии, за исключением средств, связанных с расходами на выполнение публичных нормативных обязательств;</w:t>
      </w:r>
    </w:p>
    <w:p w:rsidR="000B12CC" w:rsidRDefault="00BD0710" w:rsidP="000B12C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B12CC">
        <w:rPr>
          <w:rFonts w:ascii="Times New Roman" w:hAnsi="Times New Roman" w:cs="Times New Roman"/>
          <w:sz w:val="24"/>
          <w:szCs w:val="24"/>
        </w:rPr>
        <w:t>2) направление доходов, фактически полученных при исполнении бюджета сверх утвержденного решением о бюджете объема, на замещение муниципальных внутренних заимствований Эссойльского сельского поселения, погашение муниципального внутреннего долга Эссойльского сельского поселения, а также исполнение публичных нормативных обязательств Эссойльского сельского поселения, в случае недостаточности предусмотренных на их исполнение бюджетных ассигнований;</w:t>
      </w:r>
    </w:p>
    <w:p w:rsidR="00BD0710" w:rsidRPr="000B12CC" w:rsidRDefault="00BD0710" w:rsidP="000B12C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B12CC">
        <w:rPr>
          <w:rFonts w:ascii="Times New Roman" w:hAnsi="Times New Roman" w:cs="Times New Roman"/>
          <w:sz w:val="24"/>
          <w:szCs w:val="24"/>
        </w:rPr>
        <w:lastRenderedPageBreak/>
        <w:t>3) перераспределение в соответствии с решениями  Администрации Эссойльского сельского поселения бюджетных ассигнований  по объектам  адресной инвестиционной программы;</w:t>
      </w:r>
    </w:p>
    <w:p w:rsidR="00BD0710" w:rsidRPr="000B12CC" w:rsidRDefault="00BD0710" w:rsidP="000B12CC">
      <w:pPr>
        <w:spacing w:before="0" w:line="240" w:lineRule="auto"/>
        <w:ind w:firstLine="709"/>
      </w:pPr>
      <w:r w:rsidRPr="000B12CC">
        <w:t>4) перераспределение в соответствии с решениями Администрации Эссойльского сельского поселения бюджетных ассигнований (за исключением бюджетных ассигнований, предоставляемых на конкурсной основе) в связи с предоставлением грантов и стипендий;</w:t>
      </w:r>
    </w:p>
    <w:p w:rsidR="00BD0710" w:rsidRPr="000B12CC" w:rsidRDefault="00BD0710" w:rsidP="000B12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12CC">
        <w:rPr>
          <w:rFonts w:ascii="Times New Roman" w:hAnsi="Times New Roman" w:cs="Times New Roman"/>
          <w:sz w:val="24"/>
          <w:szCs w:val="24"/>
        </w:rPr>
        <w:t>5) перераспределение бюджетных ассигнований между главными распорядителями средств бюджета в связи с изменением  перечня главных распорядителей средств бюджета, ликвидацией или преобразованием органов местного самоуправления Эссойльского сельского поселения, муниципальных учреждений Эссойльского сельского поселения;</w:t>
      </w:r>
    </w:p>
    <w:p w:rsidR="00BD0710" w:rsidRPr="000B12CC" w:rsidRDefault="00BD0710" w:rsidP="000B12C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B12CC">
        <w:rPr>
          <w:rFonts w:ascii="Times New Roman" w:hAnsi="Times New Roman" w:cs="Times New Roman"/>
          <w:sz w:val="24"/>
          <w:szCs w:val="24"/>
        </w:rPr>
        <w:t xml:space="preserve">6) </w:t>
      </w:r>
      <w:r w:rsidRPr="000B12CC">
        <w:rPr>
          <w:rFonts w:ascii="Times New Roman" w:hAnsi="Times New Roman" w:cs="Times New Roman"/>
          <w:color w:val="000000"/>
          <w:sz w:val="24"/>
          <w:szCs w:val="24"/>
        </w:rPr>
        <w:t xml:space="preserve">перераспределение в соответствии с решениями Администрации </w:t>
      </w:r>
      <w:r w:rsidRPr="000B12CC">
        <w:rPr>
          <w:rFonts w:ascii="Times New Roman" w:hAnsi="Times New Roman" w:cs="Times New Roman"/>
          <w:sz w:val="24"/>
          <w:szCs w:val="24"/>
        </w:rPr>
        <w:t xml:space="preserve">Эссойльского сельского поселения </w:t>
      </w:r>
      <w:r w:rsidRPr="000B12CC">
        <w:rPr>
          <w:rFonts w:ascii="Times New Roman" w:hAnsi="Times New Roman" w:cs="Times New Roman"/>
          <w:color w:val="000000"/>
          <w:sz w:val="24"/>
          <w:szCs w:val="24"/>
        </w:rPr>
        <w:t xml:space="preserve">о сокращении должностей </w:t>
      </w:r>
      <w:r w:rsidRPr="000B12CC">
        <w:rPr>
          <w:rFonts w:ascii="Times New Roman" w:hAnsi="Times New Roman" w:cs="Times New Roman"/>
          <w:sz w:val="24"/>
          <w:szCs w:val="24"/>
        </w:rPr>
        <w:t>муниципальной</w:t>
      </w:r>
      <w:r w:rsidRPr="000B12CC">
        <w:rPr>
          <w:rFonts w:ascii="Times New Roman" w:hAnsi="Times New Roman" w:cs="Times New Roman"/>
          <w:color w:val="000000"/>
          <w:sz w:val="24"/>
          <w:szCs w:val="24"/>
        </w:rPr>
        <w:t xml:space="preserve"> службы, а также </w:t>
      </w:r>
      <w:r w:rsidRPr="000B12CC">
        <w:rPr>
          <w:rFonts w:ascii="Times New Roman" w:hAnsi="Times New Roman" w:cs="Times New Roman"/>
          <w:sz w:val="24"/>
          <w:szCs w:val="24"/>
        </w:rPr>
        <w:t xml:space="preserve">работников органов местного самоуправления Эссойльского сельского поселения, замещающих должности, не являющиеся должностями муниципальной службы Эссойльского сельского поселения и </w:t>
      </w:r>
      <w:r w:rsidRPr="000B12CC">
        <w:rPr>
          <w:rFonts w:ascii="Times New Roman" w:hAnsi="Times New Roman" w:cs="Times New Roman"/>
          <w:color w:val="000000"/>
          <w:sz w:val="24"/>
          <w:szCs w:val="24"/>
        </w:rPr>
        <w:t xml:space="preserve">численности работников муниципальных учреждений </w:t>
      </w:r>
      <w:r w:rsidRPr="000B12CC">
        <w:rPr>
          <w:rFonts w:ascii="Times New Roman" w:hAnsi="Times New Roman" w:cs="Times New Roman"/>
          <w:sz w:val="24"/>
          <w:szCs w:val="24"/>
        </w:rPr>
        <w:t xml:space="preserve">Эссойльского сельского поселения </w:t>
      </w:r>
      <w:r w:rsidRPr="000B12CC">
        <w:rPr>
          <w:rFonts w:ascii="Times New Roman" w:hAnsi="Times New Roman" w:cs="Times New Roman"/>
          <w:color w:val="000000"/>
          <w:sz w:val="24"/>
          <w:szCs w:val="24"/>
        </w:rPr>
        <w:t>бюджетных ассигнований на оплату труда и иные выплаты указанным лицам;</w:t>
      </w:r>
    </w:p>
    <w:p w:rsidR="00BD0710" w:rsidRPr="000B12CC" w:rsidRDefault="00BD0710" w:rsidP="000B12C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B12CC">
        <w:rPr>
          <w:rFonts w:ascii="Times New Roman" w:hAnsi="Times New Roman" w:cs="Times New Roman"/>
          <w:color w:val="000000"/>
          <w:sz w:val="24"/>
          <w:szCs w:val="24"/>
        </w:rPr>
        <w:t xml:space="preserve">7) перераспределение в соответствии с решениями  Администрации </w:t>
      </w:r>
      <w:r w:rsidRPr="000B12CC">
        <w:rPr>
          <w:rFonts w:ascii="Times New Roman" w:hAnsi="Times New Roman" w:cs="Times New Roman"/>
          <w:sz w:val="24"/>
          <w:szCs w:val="24"/>
        </w:rPr>
        <w:t>Эссойльского сельского поселения</w:t>
      </w:r>
      <w:r w:rsidRPr="000B12CC">
        <w:rPr>
          <w:rFonts w:ascii="Times New Roman" w:hAnsi="Times New Roman" w:cs="Times New Roman"/>
          <w:color w:val="000000"/>
          <w:sz w:val="24"/>
          <w:szCs w:val="24"/>
        </w:rPr>
        <w:t xml:space="preserve"> бюджетных ассигнований на осуществление социальной поддержки отдельных категорий граждан после подтверждения в установленном порядке потребности в соответствующих бюджетных ассигнованиях;</w:t>
      </w:r>
    </w:p>
    <w:p w:rsidR="00BD0710" w:rsidRPr="000B12CC" w:rsidRDefault="00BD0710" w:rsidP="000B12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12CC">
        <w:rPr>
          <w:rFonts w:ascii="Times New Roman" w:hAnsi="Times New Roman" w:cs="Times New Roman"/>
          <w:sz w:val="24"/>
          <w:szCs w:val="24"/>
        </w:rPr>
        <w:t>8) перераспределение бюджетных ассигнований в связи изменением бюджетной классификации расходов бюджетов;</w:t>
      </w:r>
    </w:p>
    <w:p w:rsidR="00BD0710" w:rsidRPr="000B12CC" w:rsidRDefault="00BD0710" w:rsidP="000B12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12CC">
        <w:rPr>
          <w:rFonts w:ascii="Times New Roman" w:hAnsi="Times New Roman" w:cs="Times New Roman"/>
          <w:sz w:val="24"/>
          <w:szCs w:val="24"/>
        </w:rPr>
        <w:t>9) распределение и перераспределение бюджетных ассигнований в связи с возникновением правовых оснований для получения  безвозмездных поступлений в бюджет, имеющих целевое назначение;</w:t>
      </w:r>
    </w:p>
    <w:p w:rsidR="000B12CC" w:rsidRPr="000B12CC" w:rsidRDefault="00BD0710" w:rsidP="000B12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12CC">
        <w:rPr>
          <w:rFonts w:ascii="Times New Roman" w:hAnsi="Times New Roman" w:cs="Times New Roman"/>
          <w:sz w:val="24"/>
          <w:szCs w:val="24"/>
        </w:rPr>
        <w:t>10) перераспределение бюджетных ассигнований между видами расходов классификации расходов бюджетов в пределах, предусмотренных главному распорядителю средств бюджета по соответствующей целевой статье;</w:t>
      </w:r>
    </w:p>
    <w:p w:rsidR="00BD0710" w:rsidRPr="000B12CC" w:rsidRDefault="00BD0710" w:rsidP="000B12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12CC">
        <w:rPr>
          <w:rFonts w:ascii="Times New Roman" w:hAnsi="Times New Roman" w:cs="Times New Roman"/>
          <w:sz w:val="24"/>
          <w:szCs w:val="24"/>
        </w:rPr>
        <w:t>11) перераспределение бюджетных ассигнований между разделами, подразделами, целевыми статьями  классификации расходов бюджетов в пределах общего объема бюджетных ассигнований, предусмотренных главному распорядителю бюджетных средств в текущем финансовом году, при условии, что увеличение бюджетных ассигнований по соответствующей целевой статье классификации расходов бюджетов не превышает 10 процентов.</w:t>
      </w:r>
    </w:p>
    <w:p w:rsidR="00BD0710" w:rsidRPr="000B12CC" w:rsidRDefault="00BD0710" w:rsidP="00D02E33">
      <w:pPr>
        <w:spacing w:before="0" w:line="348" w:lineRule="auto"/>
        <w:ind w:firstLine="709"/>
      </w:pPr>
    </w:p>
    <w:p w:rsidR="00BD0710" w:rsidRPr="000B12CC" w:rsidRDefault="00BD0710" w:rsidP="000B12CC">
      <w:pPr>
        <w:spacing w:before="0" w:line="240" w:lineRule="auto"/>
        <w:ind w:firstLine="0"/>
      </w:pPr>
      <w:r w:rsidRPr="000B12CC">
        <w:t>Председатель Совета</w:t>
      </w:r>
    </w:p>
    <w:p w:rsidR="00BD0710" w:rsidRPr="000B12CC" w:rsidRDefault="00BD0710" w:rsidP="000B12CC">
      <w:pPr>
        <w:spacing w:before="0" w:line="240" w:lineRule="auto"/>
        <w:ind w:firstLine="0"/>
      </w:pPr>
      <w:r w:rsidRPr="000B12CC">
        <w:t>Эссойльского сельского поселения</w:t>
      </w:r>
      <w:r w:rsidRPr="000B12CC">
        <w:tab/>
      </w:r>
      <w:r w:rsidRPr="000B12CC">
        <w:tab/>
      </w:r>
      <w:r w:rsidRPr="000B12CC">
        <w:tab/>
      </w:r>
      <w:r w:rsidRPr="000B12CC">
        <w:tab/>
        <w:t>С.Н.Всеволодова</w:t>
      </w:r>
    </w:p>
    <w:p w:rsidR="00BD0710" w:rsidRPr="000B12CC" w:rsidRDefault="00BD0710" w:rsidP="000B12CC">
      <w:pPr>
        <w:spacing w:before="0" w:line="240" w:lineRule="auto"/>
        <w:ind w:firstLine="0"/>
      </w:pPr>
    </w:p>
    <w:p w:rsidR="00BD0710" w:rsidRDefault="00BD0710" w:rsidP="000B12CC">
      <w:pPr>
        <w:pBdr>
          <w:bottom w:val="single" w:sz="12" w:space="1" w:color="auto"/>
        </w:pBdr>
        <w:spacing w:before="0" w:line="240" w:lineRule="auto"/>
        <w:ind w:firstLine="0"/>
      </w:pPr>
      <w:r w:rsidRPr="000B12CC">
        <w:t>Глава Эссойльского сельского поселения</w:t>
      </w:r>
      <w:r w:rsidRPr="000B12CC">
        <w:tab/>
      </w:r>
      <w:r w:rsidRPr="000B12CC">
        <w:tab/>
      </w:r>
      <w:r w:rsidRPr="000B12CC">
        <w:tab/>
      </w:r>
      <w:r w:rsidR="000B12CC">
        <w:t xml:space="preserve">            </w:t>
      </w:r>
      <w:r w:rsidRPr="000B12CC">
        <w:t>А.И.Ореханов</w:t>
      </w:r>
    </w:p>
    <w:p w:rsidR="00BD0710" w:rsidRPr="007D40F7" w:rsidRDefault="00BD0710" w:rsidP="00283612">
      <w:pPr>
        <w:spacing w:before="0" w:line="240" w:lineRule="auto"/>
        <w:ind w:firstLine="0"/>
        <w:jc w:val="left"/>
      </w:pPr>
      <w:r>
        <w:t>Разослать – дело-3, Финорган – 1, бухгалтерия-1, казначейство – 1, прокуратура-1, обнародование-3.</w:t>
      </w:r>
    </w:p>
    <w:sectPr w:rsidR="00BD0710" w:rsidRPr="007D40F7" w:rsidSect="00D02E33">
      <w:headerReference w:type="even" r:id="rId18"/>
      <w:headerReference w:type="default" r:id="rId19"/>
      <w:footerReference w:type="even" r:id="rId20"/>
      <w:footerReference w:type="default" r:id="rId21"/>
      <w:pgSz w:w="11906" w:h="16838" w:code="9"/>
      <w:pgMar w:top="1701" w:right="849" w:bottom="1418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2E6B" w:rsidRDefault="00512E6B">
      <w:pPr>
        <w:spacing w:before="0" w:line="240" w:lineRule="auto"/>
      </w:pPr>
      <w:r>
        <w:separator/>
      </w:r>
    </w:p>
  </w:endnote>
  <w:endnote w:type="continuationSeparator" w:id="1">
    <w:p w:rsidR="00512E6B" w:rsidRDefault="00512E6B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710" w:rsidRDefault="001E6B71" w:rsidP="00E26EE1">
    <w:pPr>
      <w:pStyle w:val="a8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BD0710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BD0710" w:rsidRDefault="00BD0710" w:rsidP="00E26EE1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710" w:rsidRDefault="00BD0710" w:rsidP="00E26EE1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2E6B" w:rsidRDefault="00512E6B">
      <w:pPr>
        <w:spacing w:before="0" w:line="240" w:lineRule="auto"/>
      </w:pPr>
      <w:r>
        <w:separator/>
      </w:r>
    </w:p>
  </w:footnote>
  <w:footnote w:type="continuationSeparator" w:id="1">
    <w:p w:rsidR="00512E6B" w:rsidRDefault="00512E6B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710" w:rsidRDefault="001E6B71" w:rsidP="00E26EE1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BD0710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BD0710" w:rsidRDefault="00BD0710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710" w:rsidRDefault="001E6B71" w:rsidP="00E26EE1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BD0710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9F39BD">
      <w:rPr>
        <w:rStyle w:val="ae"/>
        <w:noProof/>
      </w:rPr>
      <w:t>2</w:t>
    </w:r>
    <w:r>
      <w:rPr>
        <w:rStyle w:val="ae"/>
      </w:rPr>
      <w:fldChar w:fldCharType="end"/>
    </w:r>
  </w:p>
  <w:p w:rsidR="00BD0710" w:rsidRDefault="00BD0710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80EEC"/>
    <w:multiLevelType w:val="hybridMultilevel"/>
    <w:tmpl w:val="4A60B734"/>
    <w:lvl w:ilvl="0" w:tplc="6C8E0EE2">
      <w:start w:val="9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265123F7"/>
    <w:multiLevelType w:val="hybridMultilevel"/>
    <w:tmpl w:val="DF020878"/>
    <w:lvl w:ilvl="0" w:tplc="BBC0235C">
      <w:start w:val="10"/>
      <w:numFmt w:val="decimal"/>
      <w:lvlText w:val="%1)"/>
      <w:lvlJc w:val="left"/>
      <w:pPr>
        <w:ind w:left="532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29362A91"/>
    <w:multiLevelType w:val="hybridMultilevel"/>
    <w:tmpl w:val="A81CA49E"/>
    <w:lvl w:ilvl="0" w:tplc="B38ECFA6">
      <w:start w:val="1"/>
      <w:numFmt w:val="decimal"/>
      <w:lvlText w:val="%1)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3">
    <w:nsid w:val="36732A9F"/>
    <w:multiLevelType w:val="hybridMultilevel"/>
    <w:tmpl w:val="9A5E867A"/>
    <w:lvl w:ilvl="0" w:tplc="6A5EF6D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544D5DA4"/>
    <w:multiLevelType w:val="hybridMultilevel"/>
    <w:tmpl w:val="2AA8B8C0"/>
    <w:lvl w:ilvl="0" w:tplc="8814D8FE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5">
    <w:nsid w:val="713A012F"/>
    <w:multiLevelType w:val="hybridMultilevel"/>
    <w:tmpl w:val="5328883E"/>
    <w:lvl w:ilvl="0" w:tplc="0A0E192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7D3C4A90"/>
    <w:multiLevelType w:val="hybridMultilevel"/>
    <w:tmpl w:val="D3C6D1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embedSystemFonts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6EE1"/>
    <w:rsid w:val="00002FB7"/>
    <w:rsid w:val="00007B02"/>
    <w:rsid w:val="0001700C"/>
    <w:rsid w:val="00020028"/>
    <w:rsid w:val="00022462"/>
    <w:rsid w:val="000238A7"/>
    <w:rsid w:val="00032CC4"/>
    <w:rsid w:val="00033565"/>
    <w:rsid w:val="000374E6"/>
    <w:rsid w:val="0004113E"/>
    <w:rsid w:val="00060CE2"/>
    <w:rsid w:val="00067DA8"/>
    <w:rsid w:val="00067EB0"/>
    <w:rsid w:val="00072246"/>
    <w:rsid w:val="0008751E"/>
    <w:rsid w:val="00091069"/>
    <w:rsid w:val="000B0057"/>
    <w:rsid w:val="000B12CC"/>
    <w:rsid w:val="000B35A2"/>
    <w:rsid w:val="000C6941"/>
    <w:rsid w:val="000C737A"/>
    <w:rsid w:val="000D37D3"/>
    <w:rsid w:val="000F49C8"/>
    <w:rsid w:val="00112806"/>
    <w:rsid w:val="00115128"/>
    <w:rsid w:val="001209A2"/>
    <w:rsid w:val="00151513"/>
    <w:rsid w:val="00154F2D"/>
    <w:rsid w:val="001570C2"/>
    <w:rsid w:val="00157AEA"/>
    <w:rsid w:val="00161510"/>
    <w:rsid w:val="001A2EAB"/>
    <w:rsid w:val="001B0467"/>
    <w:rsid w:val="001B1657"/>
    <w:rsid w:val="001C552A"/>
    <w:rsid w:val="001E0594"/>
    <w:rsid w:val="001E45C6"/>
    <w:rsid w:val="001E6B71"/>
    <w:rsid w:val="001E6E24"/>
    <w:rsid w:val="001F1BB8"/>
    <w:rsid w:val="001F4ACA"/>
    <w:rsid w:val="002210D7"/>
    <w:rsid w:val="002221C3"/>
    <w:rsid w:val="002424E3"/>
    <w:rsid w:val="00243824"/>
    <w:rsid w:val="002472E8"/>
    <w:rsid w:val="00255839"/>
    <w:rsid w:val="00260FEE"/>
    <w:rsid w:val="002638C1"/>
    <w:rsid w:val="002640BC"/>
    <w:rsid w:val="00283612"/>
    <w:rsid w:val="002A0887"/>
    <w:rsid w:val="002A559E"/>
    <w:rsid w:val="002B30F8"/>
    <w:rsid w:val="002C5CFB"/>
    <w:rsid w:val="002D2662"/>
    <w:rsid w:val="002E1D5B"/>
    <w:rsid w:val="002E443A"/>
    <w:rsid w:val="002E5476"/>
    <w:rsid w:val="002E699F"/>
    <w:rsid w:val="0030400B"/>
    <w:rsid w:val="00320F00"/>
    <w:rsid w:val="0032129D"/>
    <w:rsid w:val="00323438"/>
    <w:rsid w:val="00327BD2"/>
    <w:rsid w:val="00330DB5"/>
    <w:rsid w:val="003415C2"/>
    <w:rsid w:val="003A1B2E"/>
    <w:rsid w:val="003A2432"/>
    <w:rsid w:val="003B1CA6"/>
    <w:rsid w:val="003C4005"/>
    <w:rsid w:val="003D1443"/>
    <w:rsid w:val="003D5CE7"/>
    <w:rsid w:val="003E532B"/>
    <w:rsid w:val="00401505"/>
    <w:rsid w:val="00405938"/>
    <w:rsid w:val="004119DA"/>
    <w:rsid w:val="00420FB5"/>
    <w:rsid w:val="00426EB2"/>
    <w:rsid w:val="0044460E"/>
    <w:rsid w:val="004741E5"/>
    <w:rsid w:val="00485D58"/>
    <w:rsid w:val="00491093"/>
    <w:rsid w:val="004B0D8B"/>
    <w:rsid w:val="004B4DB9"/>
    <w:rsid w:val="004C0B60"/>
    <w:rsid w:val="004C13B4"/>
    <w:rsid w:val="004C19D4"/>
    <w:rsid w:val="004C289F"/>
    <w:rsid w:val="004D13B4"/>
    <w:rsid w:val="004E1AE0"/>
    <w:rsid w:val="004E37AE"/>
    <w:rsid w:val="004E679D"/>
    <w:rsid w:val="004F142F"/>
    <w:rsid w:val="005001E6"/>
    <w:rsid w:val="0050052C"/>
    <w:rsid w:val="00505255"/>
    <w:rsid w:val="00512E6B"/>
    <w:rsid w:val="0051349F"/>
    <w:rsid w:val="00513C0B"/>
    <w:rsid w:val="0051606A"/>
    <w:rsid w:val="005201F0"/>
    <w:rsid w:val="00524D04"/>
    <w:rsid w:val="00534F17"/>
    <w:rsid w:val="005403C0"/>
    <w:rsid w:val="005507BE"/>
    <w:rsid w:val="0056093C"/>
    <w:rsid w:val="00571199"/>
    <w:rsid w:val="00575A87"/>
    <w:rsid w:val="005771D2"/>
    <w:rsid w:val="00587A2F"/>
    <w:rsid w:val="00592F22"/>
    <w:rsid w:val="006009D4"/>
    <w:rsid w:val="00625E5D"/>
    <w:rsid w:val="006268F6"/>
    <w:rsid w:val="00632B97"/>
    <w:rsid w:val="0064671A"/>
    <w:rsid w:val="0067019C"/>
    <w:rsid w:val="00682A33"/>
    <w:rsid w:val="00690A8F"/>
    <w:rsid w:val="0069219E"/>
    <w:rsid w:val="00696973"/>
    <w:rsid w:val="006C5F04"/>
    <w:rsid w:val="006D3C6F"/>
    <w:rsid w:val="006E1D40"/>
    <w:rsid w:val="006E32A4"/>
    <w:rsid w:val="006E5D28"/>
    <w:rsid w:val="006E5F5B"/>
    <w:rsid w:val="006F619A"/>
    <w:rsid w:val="007054AD"/>
    <w:rsid w:val="00711D0D"/>
    <w:rsid w:val="00727FE6"/>
    <w:rsid w:val="00730F49"/>
    <w:rsid w:val="00735987"/>
    <w:rsid w:val="00736EF4"/>
    <w:rsid w:val="007404AD"/>
    <w:rsid w:val="00743016"/>
    <w:rsid w:val="0074639C"/>
    <w:rsid w:val="00753A54"/>
    <w:rsid w:val="0075503D"/>
    <w:rsid w:val="00783D19"/>
    <w:rsid w:val="007B1CD5"/>
    <w:rsid w:val="007C2868"/>
    <w:rsid w:val="007D40F7"/>
    <w:rsid w:val="007D5C8C"/>
    <w:rsid w:val="007E3396"/>
    <w:rsid w:val="008022F9"/>
    <w:rsid w:val="008179CC"/>
    <w:rsid w:val="00840ED2"/>
    <w:rsid w:val="00846815"/>
    <w:rsid w:val="0085099E"/>
    <w:rsid w:val="00851D20"/>
    <w:rsid w:val="00853394"/>
    <w:rsid w:val="00870EC7"/>
    <w:rsid w:val="00872554"/>
    <w:rsid w:val="008856E8"/>
    <w:rsid w:val="008860D9"/>
    <w:rsid w:val="008877D3"/>
    <w:rsid w:val="00890A0C"/>
    <w:rsid w:val="008917A0"/>
    <w:rsid w:val="00892CDF"/>
    <w:rsid w:val="008948B4"/>
    <w:rsid w:val="00894C15"/>
    <w:rsid w:val="0089747E"/>
    <w:rsid w:val="0089779F"/>
    <w:rsid w:val="008A0629"/>
    <w:rsid w:val="008A40F3"/>
    <w:rsid w:val="008A6121"/>
    <w:rsid w:val="008B0560"/>
    <w:rsid w:val="008B5D06"/>
    <w:rsid w:val="008D0405"/>
    <w:rsid w:val="008E44E5"/>
    <w:rsid w:val="008F05B9"/>
    <w:rsid w:val="008F082A"/>
    <w:rsid w:val="008F2672"/>
    <w:rsid w:val="00903136"/>
    <w:rsid w:val="00910661"/>
    <w:rsid w:val="00913E08"/>
    <w:rsid w:val="0091580A"/>
    <w:rsid w:val="00925C0E"/>
    <w:rsid w:val="0093314D"/>
    <w:rsid w:val="0094099C"/>
    <w:rsid w:val="00944A3E"/>
    <w:rsid w:val="00957AF6"/>
    <w:rsid w:val="009622F3"/>
    <w:rsid w:val="00980769"/>
    <w:rsid w:val="00983655"/>
    <w:rsid w:val="00984456"/>
    <w:rsid w:val="00984A16"/>
    <w:rsid w:val="0098747C"/>
    <w:rsid w:val="009A2E7D"/>
    <w:rsid w:val="009B528B"/>
    <w:rsid w:val="009B622F"/>
    <w:rsid w:val="009B6C67"/>
    <w:rsid w:val="009C14EF"/>
    <w:rsid w:val="009C3033"/>
    <w:rsid w:val="009D2BE1"/>
    <w:rsid w:val="009D4D9C"/>
    <w:rsid w:val="009D7E40"/>
    <w:rsid w:val="009E0F4C"/>
    <w:rsid w:val="009E3861"/>
    <w:rsid w:val="009E7991"/>
    <w:rsid w:val="009F39BD"/>
    <w:rsid w:val="00A011A7"/>
    <w:rsid w:val="00A02923"/>
    <w:rsid w:val="00A0738C"/>
    <w:rsid w:val="00A1593B"/>
    <w:rsid w:val="00A20CAD"/>
    <w:rsid w:val="00A264EB"/>
    <w:rsid w:val="00A5362E"/>
    <w:rsid w:val="00A76DD3"/>
    <w:rsid w:val="00A771CA"/>
    <w:rsid w:val="00A92D6D"/>
    <w:rsid w:val="00AA4BBE"/>
    <w:rsid w:val="00AA5494"/>
    <w:rsid w:val="00AA6023"/>
    <w:rsid w:val="00AB6B3A"/>
    <w:rsid w:val="00AC12E9"/>
    <w:rsid w:val="00AC14DC"/>
    <w:rsid w:val="00AC1592"/>
    <w:rsid w:val="00AC615F"/>
    <w:rsid w:val="00AD1DC6"/>
    <w:rsid w:val="00AD6A05"/>
    <w:rsid w:val="00AD7AD0"/>
    <w:rsid w:val="00AE4BAC"/>
    <w:rsid w:val="00AF03B6"/>
    <w:rsid w:val="00AF485B"/>
    <w:rsid w:val="00B0097E"/>
    <w:rsid w:val="00B01F2D"/>
    <w:rsid w:val="00B07DAD"/>
    <w:rsid w:val="00B14289"/>
    <w:rsid w:val="00B25222"/>
    <w:rsid w:val="00B34339"/>
    <w:rsid w:val="00B41841"/>
    <w:rsid w:val="00B4613C"/>
    <w:rsid w:val="00B51740"/>
    <w:rsid w:val="00B5268F"/>
    <w:rsid w:val="00B55C04"/>
    <w:rsid w:val="00B762CD"/>
    <w:rsid w:val="00B9566B"/>
    <w:rsid w:val="00B96F30"/>
    <w:rsid w:val="00BA5615"/>
    <w:rsid w:val="00BB1670"/>
    <w:rsid w:val="00BC01A9"/>
    <w:rsid w:val="00BC03C3"/>
    <w:rsid w:val="00BC19F2"/>
    <w:rsid w:val="00BC32D1"/>
    <w:rsid w:val="00BD0599"/>
    <w:rsid w:val="00BD0710"/>
    <w:rsid w:val="00C01094"/>
    <w:rsid w:val="00C02E79"/>
    <w:rsid w:val="00C062D8"/>
    <w:rsid w:val="00C17E57"/>
    <w:rsid w:val="00C30B8C"/>
    <w:rsid w:val="00C4011F"/>
    <w:rsid w:val="00C413A0"/>
    <w:rsid w:val="00C4402E"/>
    <w:rsid w:val="00C46436"/>
    <w:rsid w:val="00C50452"/>
    <w:rsid w:val="00C52EEB"/>
    <w:rsid w:val="00C57FDA"/>
    <w:rsid w:val="00C61C02"/>
    <w:rsid w:val="00C65C1F"/>
    <w:rsid w:val="00C8002A"/>
    <w:rsid w:val="00C94A10"/>
    <w:rsid w:val="00C961C3"/>
    <w:rsid w:val="00CB0D53"/>
    <w:rsid w:val="00CB2B0C"/>
    <w:rsid w:val="00CB713B"/>
    <w:rsid w:val="00CD0641"/>
    <w:rsid w:val="00CD46B3"/>
    <w:rsid w:val="00CD78EC"/>
    <w:rsid w:val="00CF2BB0"/>
    <w:rsid w:val="00D02E33"/>
    <w:rsid w:val="00D11117"/>
    <w:rsid w:val="00D205F0"/>
    <w:rsid w:val="00D23667"/>
    <w:rsid w:val="00D33770"/>
    <w:rsid w:val="00D3511F"/>
    <w:rsid w:val="00D414B8"/>
    <w:rsid w:val="00D45EBE"/>
    <w:rsid w:val="00D53C2A"/>
    <w:rsid w:val="00D7443B"/>
    <w:rsid w:val="00D82440"/>
    <w:rsid w:val="00DA6C35"/>
    <w:rsid w:val="00DD6460"/>
    <w:rsid w:val="00DE6674"/>
    <w:rsid w:val="00DF3244"/>
    <w:rsid w:val="00DF7A8D"/>
    <w:rsid w:val="00E01BE7"/>
    <w:rsid w:val="00E227C3"/>
    <w:rsid w:val="00E26EE1"/>
    <w:rsid w:val="00E34CA5"/>
    <w:rsid w:val="00E50674"/>
    <w:rsid w:val="00E5193C"/>
    <w:rsid w:val="00E522B0"/>
    <w:rsid w:val="00E634C0"/>
    <w:rsid w:val="00E76A1B"/>
    <w:rsid w:val="00E877D0"/>
    <w:rsid w:val="00E90C2B"/>
    <w:rsid w:val="00E97D6F"/>
    <w:rsid w:val="00EA13C4"/>
    <w:rsid w:val="00EA3E99"/>
    <w:rsid w:val="00EA6ABD"/>
    <w:rsid w:val="00ED4A7F"/>
    <w:rsid w:val="00ED5013"/>
    <w:rsid w:val="00ED78AE"/>
    <w:rsid w:val="00F00857"/>
    <w:rsid w:val="00F03CBA"/>
    <w:rsid w:val="00F1713C"/>
    <w:rsid w:val="00F3409C"/>
    <w:rsid w:val="00F50978"/>
    <w:rsid w:val="00F51CE6"/>
    <w:rsid w:val="00F6382B"/>
    <w:rsid w:val="00F731AD"/>
    <w:rsid w:val="00F7758A"/>
    <w:rsid w:val="00F777A7"/>
    <w:rsid w:val="00F904FD"/>
    <w:rsid w:val="00F97F28"/>
    <w:rsid w:val="00FA02DA"/>
    <w:rsid w:val="00FA52B7"/>
    <w:rsid w:val="00FA73CD"/>
    <w:rsid w:val="00FB5DAF"/>
    <w:rsid w:val="00FB7464"/>
    <w:rsid w:val="00FD2E2F"/>
    <w:rsid w:val="00FD4125"/>
    <w:rsid w:val="00FF2659"/>
    <w:rsid w:val="00FF6548"/>
    <w:rsid w:val="00FF6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EE1"/>
    <w:pPr>
      <w:widowControl w:val="0"/>
      <w:autoSpaceDE w:val="0"/>
      <w:autoSpaceDN w:val="0"/>
      <w:adjustRightInd w:val="0"/>
      <w:spacing w:before="260" w:line="300" w:lineRule="auto"/>
      <w:ind w:firstLine="720"/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A0292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26E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26EE1"/>
    <w:pPr>
      <w:keepNext/>
      <w:spacing w:before="240" w:line="240" w:lineRule="auto"/>
      <w:ind w:firstLine="0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uiPriority w:val="99"/>
    <w:qFormat/>
    <w:rsid w:val="00E26EE1"/>
    <w:pPr>
      <w:keepNext/>
      <w:spacing w:before="240" w:line="240" w:lineRule="auto"/>
      <w:jc w:val="center"/>
      <w:outlineLvl w:val="5"/>
    </w:pPr>
    <w:rPr>
      <w:b/>
      <w:sz w:val="28"/>
    </w:rPr>
  </w:style>
  <w:style w:type="paragraph" w:styleId="8">
    <w:name w:val="heading 8"/>
    <w:basedOn w:val="a"/>
    <w:next w:val="a"/>
    <w:link w:val="80"/>
    <w:uiPriority w:val="99"/>
    <w:qFormat/>
    <w:locked/>
    <w:rsid w:val="00A02923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1713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26EE1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26EE1"/>
    <w:rPr>
      <w:rFonts w:cs="Times New Roman"/>
      <w:b/>
      <w:sz w:val="24"/>
      <w:szCs w:val="24"/>
      <w:lang w:val="ru-RU" w:eastAsia="ru-RU" w:bidi="ar-SA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E26EE1"/>
    <w:rPr>
      <w:rFonts w:cs="Times New Roman"/>
      <w:b/>
      <w:sz w:val="24"/>
      <w:szCs w:val="24"/>
      <w:lang w:val="ru-RU" w:eastAsia="ru-RU" w:bidi="ar-SA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F1713C"/>
    <w:rPr>
      <w:rFonts w:ascii="Calibri" w:hAnsi="Calibri" w:cs="Times New Roman"/>
      <w:i/>
      <w:iCs/>
      <w:sz w:val="24"/>
      <w:szCs w:val="24"/>
    </w:rPr>
  </w:style>
  <w:style w:type="paragraph" w:customStyle="1" w:styleId="ConsNormal">
    <w:name w:val="ConsNormal"/>
    <w:uiPriority w:val="99"/>
    <w:rsid w:val="00E26EE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E26EE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ody Text Indent"/>
    <w:basedOn w:val="a"/>
    <w:link w:val="a4"/>
    <w:uiPriority w:val="99"/>
    <w:rsid w:val="00E26EE1"/>
    <w:pPr>
      <w:widowControl/>
      <w:autoSpaceDE/>
      <w:autoSpaceDN/>
      <w:adjustRightInd/>
      <w:spacing w:before="0" w:line="240" w:lineRule="auto"/>
      <w:ind w:firstLine="851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E26EE1"/>
    <w:rPr>
      <w:rFonts w:cs="Times New Roman"/>
      <w:sz w:val="28"/>
      <w:lang w:val="ru-RU" w:eastAsia="ru-RU" w:bidi="ar-SA"/>
    </w:rPr>
  </w:style>
  <w:style w:type="paragraph" w:styleId="a5">
    <w:name w:val="Plain Text"/>
    <w:basedOn w:val="a"/>
    <w:link w:val="a6"/>
    <w:uiPriority w:val="99"/>
    <w:rsid w:val="00E26EE1"/>
    <w:pPr>
      <w:autoSpaceDE/>
      <w:autoSpaceDN/>
      <w:adjustRightInd/>
      <w:spacing w:before="0" w:line="240" w:lineRule="auto"/>
      <w:ind w:firstLine="0"/>
      <w:jc w:val="left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semiHidden/>
    <w:locked/>
    <w:rsid w:val="00E26EE1"/>
    <w:rPr>
      <w:rFonts w:ascii="Courier New" w:hAnsi="Courier New" w:cs="Times New Roman"/>
      <w:lang w:val="ru-RU" w:eastAsia="ru-RU" w:bidi="ar-SA"/>
    </w:rPr>
  </w:style>
  <w:style w:type="paragraph" w:styleId="a7">
    <w:name w:val="Block Text"/>
    <w:basedOn w:val="a"/>
    <w:uiPriority w:val="99"/>
    <w:rsid w:val="00E26EE1"/>
    <w:pPr>
      <w:widowControl/>
      <w:autoSpaceDE/>
      <w:autoSpaceDN/>
      <w:adjustRightInd/>
      <w:spacing w:before="0" w:line="240" w:lineRule="auto"/>
      <w:ind w:left="-426" w:right="-1185" w:firstLine="1135"/>
    </w:pPr>
    <w:rPr>
      <w:sz w:val="28"/>
      <w:szCs w:val="20"/>
    </w:rPr>
  </w:style>
  <w:style w:type="paragraph" w:styleId="a8">
    <w:name w:val="footer"/>
    <w:basedOn w:val="a"/>
    <w:link w:val="a9"/>
    <w:uiPriority w:val="99"/>
    <w:rsid w:val="00E26EE1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E26EE1"/>
    <w:rPr>
      <w:rFonts w:cs="Times New Roman"/>
      <w:sz w:val="24"/>
      <w:szCs w:val="24"/>
      <w:lang w:val="ru-RU" w:eastAsia="ru-RU" w:bidi="ar-SA"/>
    </w:rPr>
  </w:style>
  <w:style w:type="paragraph" w:styleId="aa">
    <w:name w:val="Body Text"/>
    <w:basedOn w:val="a"/>
    <w:link w:val="ab"/>
    <w:uiPriority w:val="99"/>
    <w:rsid w:val="00E26EE1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E26EE1"/>
    <w:rPr>
      <w:rFonts w:cs="Times New Roman"/>
      <w:sz w:val="24"/>
      <w:szCs w:val="24"/>
      <w:lang w:val="ru-RU" w:eastAsia="ru-RU" w:bidi="ar-SA"/>
    </w:rPr>
  </w:style>
  <w:style w:type="paragraph" w:styleId="3">
    <w:name w:val="Body Text Indent 3"/>
    <w:basedOn w:val="a"/>
    <w:link w:val="30"/>
    <w:uiPriority w:val="99"/>
    <w:rsid w:val="00E26EE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E26EE1"/>
    <w:rPr>
      <w:rFonts w:cs="Times New Roman"/>
      <w:sz w:val="16"/>
      <w:szCs w:val="16"/>
      <w:lang w:val="ru-RU" w:eastAsia="ru-RU" w:bidi="ar-SA"/>
    </w:rPr>
  </w:style>
  <w:style w:type="paragraph" w:styleId="ac">
    <w:name w:val="header"/>
    <w:basedOn w:val="a"/>
    <w:link w:val="ad"/>
    <w:uiPriority w:val="99"/>
    <w:rsid w:val="00E26EE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E26EE1"/>
    <w:rPr>
      <w:rFonts w:cs="Times New Roman"/>
      <w:sz w:val="24"/>
      <w:szCs w:val="24"/>
      <w:lang w:val="ru-RU" w:eastAsia="ru-RU" w:bidi="ar-SA"/>
    </w:rPr>
  </w:style>
  <w:style w:type="character" w:styleId="ae">
    <w:name w:val="page number"/>
    <w:basedOn w:val="a0"/>
    <w:uiPriority w:val="99"/>
    <w:rsid w:val="00E26EE1"/>
    <w:rPr>
      <w:rFonts w:cs="Times New Roman"/>
    </w:rPr>
  </w:style>
  <w:style w:type="paragraph" w:styleId="af">
    <w:name w:val="Balloon Text"/>
    <w:basedOn w:val="a"/>
    <w:link w:val="af0"/>
    <w:uiPriority w:val="99"/>
    <w:semiHidden/>
    <w:rsid w:val="00E26EE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E26EE1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Title">
    <w:name w:val="ConsTitle"/>
    <w:uiPriority w:val="99"/>
    <w:rsid w:val="00E26EE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21">
    <w:name w:val="Body Text Indent 2"/>
    <w:basedOn w:val="a"/>
    <w:link w:val="22"/>
    <w:uiPriority w:val="99"/>
    <w:rsid w:val="00E26EE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E26EE1"/>
    <w:rPr>
      <w:rFonts w:cs="Times New Roman"/>
      <w:sz w:val="24"/>
      <w:szCs w:val="24"/>
      <w:lang w:val="ru-RU" w:eastAsia="ru-RU" w:bidi="ar-SA"/>
    </w:rPr>
  </w:style>
  <w:style w:type="paragraph" w:customStyle="1" w:styleId="ConsPlusNormal">
    <w:name w:val="ConsPlusNormal"/>
    <w:uiPriority w:val="99"/>
    <w:rsid w:val="00E26EE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26EE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3">
    <w:name w:val="Body Text 2"/>
    <w:basedOn w:val="a"/>
    <w:link w:val="24"/>
    <w:uiPriority w:val="99"/>
    <w:rsid w:val="00E26EE1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E26EE1"/>
    <w:rPr>
      <w:rFonts w:cs="Times New Roman"/>
      <w:sz w:val="24"/>
      <w:szCs w:val="24"/>
      <w:lang w:val="ru-RU" w:eastAsia="ru-RU" w:bidi="ar-SA"/>
    </w:rPr>
  </w:style>
  <w:style w:type="paragraph" w:styleId="af1">
    <w:name w:val="caption"/>
    <w:basedOn w:val="a"/>
    <w:next w:val="a"/>
    <w:uiPriority w:val="99"/>
    <w:qFormat/>
    <w:rsid w:val="00E26EE1"/>
    <w:pPr>
      <w:widowControl/>
      <w:pBdr>
        <w:bottom w:val="single" w:sz="6" w:space="1" w:color="auto"/>
      </w:pBdr>
      <w:autoSpaceDE/>
      <w:autoSpaceDN/>
      <w:adjustRightInd/>
      <w:spacing w:before="0" w:line="312" w:lineRule="auto"/>
      <w:ind w:firstLine="0"/>
      <w:jc w:val="center"/>
    </w:pPr>
    <w:rPr>
      <w:sz w:val="32"/>
      <w:szCs w:val="20"/>
    </w:rPr>
  </w:style>
  <w:style w:type="paragraph" w:styleId="31">
    <w:name w:val="Body Text 3"/>
    <w:basedOn w:val="a"/>
    <w:link w:val="32"/>
    <w:uiPriority w:val="99"/>
    <w:rsid w:val="00E26EE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E26EE1"/>
    <w:rPr>
      <w:rFonts w:cs="Times New Roman"/>
      <w:sz w:val="16"/>
      <w:szCs w:val="16"/>
      <w:lang w:val="ru-RU" w:eastAsia="ru-RU" w:bidi="ar-SA"/>
    </w:rPr>
  </w:style>
  <w:style w:type="paragraph" w:customStyle="1" w:styleId="ConsPlusTitle">
    <w:name w:val="ConsPlusTitle"/>
    <w:uiPriority w:val="99"/>
    <w:rsid w:val="00E26EE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1">
    <w:name w:val="Абзац списка1"/>
    <w:basedOn w:val="a"/>
    <w:uiPriority w:val="99"/>
    <w:rsid w:val="00E26EE1"/>
    <w:pPr>
      <w:widowControl/>
      <w:adjustRightInd/>
      <w:spacing w:before="0" w:line="240" w:lineRule="auto"/>
      <w:ind w:left="720" w:firstLine="0"/>
      <w:contextualSpacing/>
      <w:jc w:val="left"/>
    </w:pPr>
  </w:style>
  <w:style w:type="paragraph" w:styleId="af2">
    <w:name w:val="List Paragraph"/>
    <w:basedOn w:val="a"/>
    <w:uiPriority w:val="99"/>
    <w:qFormat/>
    <w:rsid w:val="009622F3"/>
    <w:pPr>
      <w:widowControl/>
      <w:autoSpaceDE/>
      <w:autoSpaceDN/>
      <w:adjustRightInd/>
      <w:spacing w:before="0"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uiPriority w:val="99"/>
    <w:rsid w:val="00A264E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consultantplus://offline/ref=8283604BE75C29A64E7FDDD4DE2B296C4EACCF4150E542674CAF8B03078BCC9F25FC8D28274E66580C2F15UD11H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8283604BE75C29A64E7FDDD4DE2B296C4EACCF4150E542674CAF8B03078BCC9F25FC8D28274E66580C2F14UD15H" TargetMode="External"/><Relationship Id="rId17" Type="http://schemas.openxmlformats.org/officeDocument/2006/relationships/hyperlink" Target="consultantplus://offline/ref=8283604BE75C29A64E7FC3D9C8477E614BA4924851E2493515F0D05E5082C6C862B3D4696646U61F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283604BE75C29A64E7FDDD4DE2B296C4EACCF4150E542674CAF8B03078BCC9F25FC8D28274E66580C2F14UD15H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283604BE75C29A64E7FDDD4DE2B296C4EACCF4150E542674CAF8B03078BCC9F25FC8D28274E66580C2F14UD17H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8283604BE75C29A64E7FDDD4DE2B296C4EACCF4150E542674CAF8B03078BCC9F25FC8D28274E66580C2F15UD11H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8283604BE75C29A64E7FDDD4DE2B296C4EACCF4150E542674CAF8B03078BCC9F25FC8D28274E66580C2F1BUD1AH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283604BE75C29A64E7FDDD4DE2B296C4EACCF4150E542674CAF8B03078BCC9F25FC8D28274E66580C2F1BUD1AH" TargetMode="External"/><Relationship Id="rId14" Type="http://schemas.openxmlformats.org/officeDocument/2006/relationships/hyperlink" Target="consultantplus://offline/ref=8283604BE75C29A64E7FDDD4DE2B296C4EACCF4150E542674CAF8B03078BCC9F25FC8D28274E66580C2F14UD15H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4</Pages>
  <Words>1637</Words>
  <Characters>9337</Characters>
  <Application>Microsoft Office Word</Application>
  <DocSecurity>0</DocSecurity>
  <Lines>77</Lines>
  <Paragraphs>21</Paragraphs>
  <ScaleCrop>false</ScaleCrop>
  <Company>org</Company>
  <LinksUpToDate>false</LinksUpToDate>
  <CharactersWithSpaces>10953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vygovskaya</dc:creator>
  <cp:keywords/>
  <dc:description/>
  <cp:lastModifiedBy>sm</cp:lastModifiedBy>
  <cp:revision>48</cp:revision>
  <cp:lastPrinted>2016-12-19T07:55:00Z</cp:lastPrinted>
  <dcterms:created xsi:type="dcterms:W3CDTF">2014-10-27T07:04:00Z</dcterms:created>
  <dcterms:modified xsi:type="dcterms:W3CDTF">2016-12-19T07:55:00Z</dcterms:modified>
</cp:coreProperties>
</file>